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2826" w14:textId="77777777" w:rsidR="003F742A" w:rsidRDefault="00BD1E8E">
      <w:pPr>
        <w:spacing w:line="360" w:lineRule="auto"/>
        <w:jc w:val="center"/>
        <w:rPr>
          <w:rFonts w:ascii="Arial" w:hAnsi="Arial" w:cs="Arial"/>
          <w:b/>
          <w:sz w:val="24"/>
          <w:szCs w:val="24"/>
        </w:rPr>
      </w:pPr>
      <w:r>
        <w:rPr>
          <w:rFonts w:ascii="Arial" w:hAnsi="Arial" w:cs="Arial"/>
          <w:b/>
          <w:sz w:val="24"/>
          <w:szCs w:val="24"/>
        </w:rPr>
        <w:t>ESTADÍSTICA  DE DDHH  DE FUERZAS ARMADAS Y POLICIALES.</w:t>
      </w:r>
    </w:p>
    <w:p w14:paraId="68A41C7C" w14:textId="77777777" w:rsidR="003F742A" w:rsidRDefault="00BD1E8E">
      <w:pPr>
        <w:spacing w:line="360" w:lineRule="auto"/>
        <w:rPr>
          <w:rFonts w:ascii="Arial" w:hAnsi="Arial" w:cs="Arial"/>
          <w:b/>
          <w:sz w:val="24"/>
          <w:szCs w:val="24"/>
        </w:rPr>
      </w:pPr>
      <w:r>
        <w:rPr>
          <w:rFonts w:ascii="Arial" w:hAnsi="Arial" w:cs="Arial"/>
          <w:b/>
          <w:sz w:val="24"/>
          <w:szCs w:val="24"/>
        </w:rPr>
        <w:t xml:space="preserve">                                    Diciembre 2021</w:t>
      </w:r>
    </w:p>
    <w:p w14:paraId="7AE5A359" w14:textId="77777777" w:rsidR="003F742A" w:rsidRDefault="003F742A">
      <w:pPr>
        <w:spacing w:line="360" w:lineRule="auto"/>
        <w:rPr>
          <w:rFonts w:ascii="Arial" w:hAnsi="Arial" w:cs="Arial"/>
          <w:sz w:val="24"/>
          <w:szCs w:val="24"/>
          <w:u w:val="single"/>
        </w:rPr>
      </w:pPr>
    </w:p>
    <w:p w14:paraId="56B89986" w14:textId="77777777" w:rsidR="003F742A" w:rsidRDefault="00BD1E8E">
      <w:pPr>
        <w:pStyle w:val="Prrafodelista"/>
        <w:numPr>
          <w:ilvl w:val="0"/>
          <w:numId w:val="1"/>
        </w:numPr>
        <w:spacing w:line="360" w:lineRule="auto"/>
        <w:rPr>
          <w:rFonts w:ascii="Arial" w:hAnsi="Arial" w:cs="Arial"/>
          <w:sz w:val="24"/>
          <w:szCs w:val="24"/>
          <w:u w:val="single"/>
        </w:rPr>
      </w:pPr>
      <w:r>
        <w:rPr>
          <w:rFonts w:ascii="Arial" w:hAnsi="Arial" w:cs="Arial"/>
          <w:sz w:val="24"/>
          <w:szCs w:val="24"/>
          <w:u w:val="single"/>
        </w:rPr>
        <w:t>Resumen  de Causas y Procesados por Institución:</w:t>
      </w:r>
    </w:p>
    <w:p w14:paraId="02E67DD4" w14:textId="77777777" w:rsidR="003F742A" w:rsidRDefault="00BD1E8E">
      <w:pPr>
        <w:pStyle w:val="Prrafodelista"/>
        <w:numPr>
          <w:ilvl w:val="0"/>
          <w:numId w:val="2"/>
        </w:numPr>
        <w:spacing w:line="360" w:lineRule="auto"/>
        <w:rPr>
          <w:rFonts w:ascii="Arial" w:hAnsi="Arial" w:cs="Arial"/>
          <w:sz w:val="24"/>
          <w:szCs w:val="24"/>
          <w:u w:val="single"/>
        </w:rPr>
      </w:pPr>
      <w:r>
        <w:rPr>
          <w:rFonts w:ascii="Arial" w:hAnsi="Arial" w:cs="Arial"/>
          <w:sz w:val="24"/>
          <w:szCs w:val="24"/>
          <w:u w:val="single"/>
        </w:rPr>
        <w:t>Ejercito</w:t>
      </w:r>
    </w:p>
    <w:p w14:paraId="5F75E0D1" w14:textId="77777777" w:rsidR="003F742A" w:rsidRDefault="00BD1E8E">
      <w:pPr>
        <w:pStyle w:val="Prrafodelista"/>
        <w:spacing w:line="360" w:lineRule="auto"/>
        <w:ind w:left="1440"/>
        <w:rPr>
          <w:rFonts w:ascii="Arial" w:hAnsi="Arial" w:cs="Arial"/>
          <w:sz w:val="24"/>
          <w:szCs w:val="24"/>
        </w:rPr>
      </w:pPr>
      <w:r>
        <w:rPr>
          <w:rFonts w:ascii="Arial" w:hAnsi="Arial" w:cs="Arial"/>
          <w:sz w:val="24"/>
          <w:szCs w:val="24"/>
        </w:rPr>
        <w:t>Causas en desarrollo: 491</w:t>
      </w:r>
    </w:p>
    <w:p w14:paraId="483E919D" w14:textId="77777777" w:rsidR="003F742A" w:rsidRDefault="00BD1E8E">
      <w:pPr>
        <w:pStyle w:val="Prrafodelista"/>
        <w:spacing w:line="360" w:lineRule="auto"/>
        <w:ind w:left="1440"/>
        <w:rPr>
          <w:rFonts w:ascii="Arial" w:hAnsi="Arial" w:cs="Arial"/>
          <w:sz w:val="24"/>
          <w:szCs w:val="24"/>
        </w:rPr>
      </w:pPr>
      <w:r>
        <w:rPr>
          <w:rFonts w:ascii="Arial" w:hAnsi="Arial" w:cs="Arial"/>
          <w:sz w:val="24"/>
          <w:szCs w:val="24"/>
        </w:rPr>
        <w:t>Afectados en estas causas: 542 personas.</w:t>
      </w:r>
    </w:p>
    <w:p w14:paraId="2364FCCB" w14:textId="77777777" w:rsidR="003F742A" w:rsidRDefault="00BD1E8E">
      <w:pPr>
        <w:pStyle w:val="Prrafodelista"/>
        <w:spacing w:line="360" w:lineRule="auto"/>
        <w:ind w:left="1440"/>
        <w:rPr>
          <w:rFonts w:ascii="Arial" w:hAnsi="Arial" w:cs="Arial"/>
          <w:sz w:val="24"/>
          <w:szCs w:val="24"/>
        </w:rPr>
      </w:pPr>
      <w:r>
        <w:rPr>
          <w:rFonts w:ascii="Arial" w:hAnsi="Arial" w:cs="Arial"/>
          <w:sz w:val="24"/>
          <w:szCs w:val="24"/>
        </w:rPr>
        <w:t xml:space="preserve">Personal afectado por Situaciones Procesales, esto es, que han debido concurrir a tribunales como citados, procesados, testigos, sentenciados, condenados etc. 1.901. Si, a las 491 causas en trámite  agregamos 211 cerradas (la mayoría con condenas) tenemos </w:t>
      </w:r>
      <w:r>
        <w:rPr>
          <w:rFonts w:ascii="Arial" w:hAnsi="Arial" w:cs="Arial"/>
          <w:sz w:val="24"/>
          <w:szCs w:val="24"/>
        </w:rPr>
        <w:t xml:space="preserve">un Total de </w:t>
      </w:r>
      <w:r>
        <w:rPr>
          <w:rFonts w:ascii="Arial" w:hAnsi="Arial" w:cs="Arial"/>
          <w:sz w:val="24"/>
          <w:szCs w:val="24"/>
          <w:u w:val="single"/>
        </w:rPr>
        <w:t>702 causas</w:t>
      </w:r>
      <w:r>
        <w:rPr>
          <w:rFonts w:ascii="Arial" w:hAnsi="Arial" w:cs="Arial"/>
          <w:sz w:val="24"/>
          <w:szCs w:val="24"/>
        </w:rPr>
        <w:t xml:space="preserve"> que han afectado a la Institución.</w:t>
      </w:r>
    </w:p>
    <w:p w14:paraId="7442B988" w14:textId="77777777" w:rsidR="003F742A" w:rsidRDefault="003F742A">
      <w:pPr>
        <w:pStyle w:val="Prrafodelista"/>
        <w:spacing w:line="360" w:lineRule="auto"/>
        <w:ind w:left="1440"/>
        <w:rPr>
          <w:rFonts w:ascii="Arial" w:hAnsi="Arial" w:cs="Arial"/>
          <w:sz w:val="24"/>
          <w:szCs w:val="24"/>
        </w:rPr>
      </w:pPr>
    </w:p>
    <w:p w14:paraId="3ED482AE" w14:textId="77777777" w:rsidR="003F742A" w:rsidRDefault="00BD1E8E">
      <w:pPr>
        <w:pStyle w:val="Prrafodelista"/>
        <w:numPr>
          <w:ilvl w:val="0"/>
          <w:numId w:val="2"/>
        </w:numPr>
        <w:spacing w:line="360" w:lineRule="auto"/>
        <w:rPr>
          <w:rFonts w:ascii="Arial" w:hAnsi="Arial" w:cs="Arial"/>
          <w:sz w:val="24"/>
          <w:szCs w:val="24"/>
          <w:u w:val="single"/>
        </w:rPr>
      </w:pPr>
      <w:r>
        <w:rPr>
          <w:rFonts w:ascii="Arial" w:hAnsi="Arial" w:cs="Arial"/>
          <w:sz w:val="24"/>
          <w:szCs w:val="24"/>
          <w:u w:val="single"/>
        </w:rPr>
        <w:t>Carabineros .</w:t>
      </w:r>
    </w:p>
    <w:p w14:paraId="79A612D1" w14:textId="77777777" w:rsidR="003F742A" w:rsidRDefault="00BD1E8E">
      <w:pPr>
        <w:pStyle w:val="Prrafodelista"/>
        <w:spacing w:line="360" w:lineRule="auto"/>
        <w:ind w:left="1440"/>
        <w:rPr>
          <w:rFonts w:ascii="Arial" w:hAnsi="Arial" w:cs="Arial"/>
          <w:sz w:val="24"/>
          <w:szCs w:val="24"/>
        </w:rPr>
      </w:pPr>
      <w:r>
        <w:rPr>
          <w:rFonts w:ascii="Arial" w:hAnsi="Arial" w:cs="Arial"/>
          <w:sz w:val="24"/>
          <w:szCs w:val="24"/>
        </w:rPr>
        <w:t>Procesados (Oficiales. y Suboficiales.) 364 aprox.</w:t>
      </w:r>
    </w:p>
    <w:p w14:paraId="732CD24F" w14:textId="77777777" w:rsidR="003F742A" w:rsidRDefault="00BD1E8E">
      <w:pPr>
        <w:pStyle w:val="Prrafodelista"/>
        <w:spacing w:line="360" w:lineRule="auto"/>
        <w:ind w:left="1440"/>
        <w:rPr>
          <w:rFonts w:ascii="Arial" w:hAnsi="Arial" w:cs="Arial"/>
          <w:sz w:val="24"/>
          <w:szCs w:val="24"/>
        </w:rPr>
      </w:pPr>
      <w:r>
        <w:rPr>
          <w:rFonts w:ascii="Arial" w:hAnsi="Arial" w:cs="Arial"/>
          <w:sz w:val="24"/>
          <w:szCs w:val="24"/>
        </w:rPr>
        <w:t>Fallecido en proceso  10.Varios suicidios.</w:t>
      </w:r>
    </w:p>
    <w:p w14:paraId="198D209B" w14:textId="77777777" w:rsidR="003F742A" w:rsidRDefault="00BD1E8E">
      <w:pPr>
        <w:pStyle w:val="Prrafodelista"/>
        <w:spacing w:line="360" w:lineRule="auto"/>
        <w:ind w:left="1440"/>
        <w:rPr>
          <w:rFonts w:ascii="Arial" w:hAnsi="Arial" w:cs="Arial"/>
          <w:sz w:val="24"/>
          <w:szCs w:val="24"/>
        </w:rPr>
      </w:pPr>
      <w:r>
        <w:rPr>
          <w:rFonts w:ascii="Arial" w:hAnsi="Arial" w:cs="Arial"/>
          <w:sz w:val="24"/>
          <w:szCs w:val="24"/>
        </w:rPr>
        <w:t>Total de afectados por causas judiciales 450 aprox.</w:t>
      </w:r>
    </w:p>
    <w:p w14:paraId="5628902E" w14:textId="77777777" w:rsidR="003F742A" w:rsidRDefault="00BD1E8E">
      <w:pPr>
        <w:pStyle w:val="Prrafodelista"/>
        <w:spacing w:line="360" w:lineRule="auto"/>
        <w:ind w:left="1440"/>
        <w:rPr>
          <w:rFonts w:ascii="Arial" w:hAnsi="Arial" w:cs="Arial"/>
          <w:sz w:val="24"/>
          <w:szCs w:val="24"/>
          <w:u w:val="single"/>
        </w:rPr>
      </w:pPr>
      <w:r>
        <w:rPr>
          <w:rFonts w:ascii="Arial" w:hAnsi="Arial" w:cs="Arial"/>
          <w:sz w:val="24"/>
          <w:szCs w:val="24"/>
          <w:u w:val="single"/>
        </w:rPr>
        <w:t>Mártires de Carabineros: 1.209 a la f</w:t>
      </w:r>
      <w:r>
        <w:rPr>
          <w:rFonts w:ascii="Arial" w:hAnsi="Arial" w:cs="Arial"/>
          <w:sz w:val="24"/>
          <w:szCs w:val="24"/>
          <w:u w:val="single"/>
        </w:rPr>
        <w:t>echa.</w:t>
      </w:r>
    </w:p>
    <w:p w14:paraId="6D30258D" w14:textId="77777777" w:rsidR="003F742A" w:rsidRDefault="00BD1E8E">
      <w:pPr>
        <w:pStyle w:val="Prrafodelista"/>
        <w:numPr>
          <w:ilvl w:val="0"/>
          <w:numId w:val="2"/>
        </w:numPr>
        <w:spacing w:line="360" w:lineRule="auto"/>
        <w:rPr>
          <w:rFonts w:ascii="Arial" w:hAnsi="Arial" w:cs="Arial"/>
          <w:sz w:val="24"/>
          <w:szCs w:val="24"/>
          <w:u w:val="single"/>
        </w:rPr>
      </w:pPr>
      <w:r>
        <w:rPr>
          <w:rFonts w:ascii="Arial" w:hAnsi="Arial" w:cs="Arial"/>
          <w:sz w:val="24"/>
          <w:szCs w:val="24"/>
          <w:u w:val="single"/>
        </w:rPr>
        <w:t>Armada</w:t>
      </w:r>
    </w:p>
    <w:p w14:paraId="6B1D8130" w14:textId="77777777" w:rsidR="003F742A" w:rsidRDefault="00BD1E8E">
      <w:pPr>
        <w:pStyle w:val="Prrafodelista"/>
        <w:spacing w:line="360" w:lineRule="auto"/>
        <w:ind w:left="1440"/>
        <w:rPr>
          <w:rFonts w:ascii="Arial" w:hAnsi="Arial" w:cs="Arial"/>
          <w:sz w:val="24"/>
          <w:szCs w:val="24"/>
        </w:rPr>
      </w:pPr>
      <w:r>
        <w:rPr>
          <w:rFonts w:ascii="Arial" w:hAnsi="Arial" w:cs="Arial"/>
          <w:sz w:val="24"/>
          <w:szCs w:val="24"/>
        </w:rPr>
        <w:t>Procesados  128</w:t>
      </w:r>
    </w:p>
    <w:p w14:paraId="65F20F16" w14:textId="77777777" w:rsidR="003F742A" w:rsidRDefault="00BD1E8E">
      <w:pPr>
        <w:pStyle w:val="Prrafodelista"/>
        <w:spacing w:line="360" w:lineRule="auto"/>
        <w:ind w:left="1440"/>
        <w:rPr>
          <w:rFonts w:ascii="Arial" w:hAnsi="Arial" w:cs="Arial"/>
          <w:sz w:val="24"/>
          <w:szCs w:val="24"/>
        </w:rPr>
      </w:pPr>
      <w:r>
        <w:rPr>
          <w:rFonts w:ascii="Arial" w:hAnsi="Arial" w:cs="Arial"/>
          <w:sz w:val="24"/>
          <w:szCs w:val="24"/>
        </w:rPr>
        <w:t>Procesos en trámite  342</w:t>
      </w:r>
    </w:p>
    <w:p w14:paraId="1239BA8D"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Fallecidos en proceso 11 .entre ellos varios Almirantes. Además</w:t>
      </w:r>
    </w:p>
    <w:p w14:paraId="4BB67ADB"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 xml:space="preserve">O3  Funcionarias  de la Armada, condenadas: cumpliendo en Cárcel de Mujeres San Joaquín-.Santiago. Mas 1 de Ejercito. </w:t>
      </w:r>
      <w:r>
        <w:rPr>
          <w:rFonts w:ascii="Arial" w:hAnsi="Arial" w:cs="Arial"/>
          <w:b/>
          <w:bCs/>
          <w:sz w:val="24"/>
          <w:szCs w:val="24"/>
        </w:rPr>
        <w:t>Total 04.</w:t>
      </w:r>
    </w:p>
    <w:p w14:paraId="3293EFE9" w14:textId="77777777" w:rsidR="003F742A" w:rsidRDefault="00BD1E8E">
      <w:pPr>
        <w:pStyle w:val="Prrafodelista"/>
        <w:numPr>
          <w:ilvl w:val="0"/>
          <w:numId w:val="2"/>
        </w:numPr>
        <w:spacing w:line="360" w:lineRule="auto"/>
        <w:jc w:val="both"/>
        <w:rPr>
          <w:rFonts w:ascii="Arial" w:hAnsi="Arial" w:cs="Arial"/>
          <w:sz w:val="24"/>
          <w:szCs w:val="24"/>
          <w:u w:val="single"/>
        </w:rPr>
      </w:pPr>
      <w:r>
        <w:rPr>
          <w:rFonts w:ascii="Arial" w:hAnsi="Arial" w:cs="Arial"/>
          <w:sz w:val="24"/>
          <w:szCs w:val="24"/>
          <w:u w:val="single"/>
        </w:rPr>
        <w:t>Fuerza Aér</w:t>
      </w:r>
      <w:r>
        <w:rPr>
          <w:rFonts w:ascii="Arial" w:hAnsi="Arial" w:cs="Arial"/>
          <w:sz w:val="24"/>
          <w:szCs w:val="24"/>
          <w:u w:val="single"/>
        </w:rPr>
        <w:t>ea</w:t>
      </w:r>
    </w:p>
    <w:p w14:paraId="70679B01"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Causa en desarrollo 66 con procesados (más 20 causas sin procesados aún)</w:t>
      </w:r>
    </w:p>
    <w:p w14:paraId="51B25BA4"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 xml:space="preserve">Personal procesado </w:t>
      </w:r>
      <w:r>
        <w:rPr>
          <w:rFonts w:ascii="Arial" w:hAnsi="Arial" w:cs="Arial"/>
          <w:b/>
          <w:bCs/>
          <w:sz w:val="24"/>
          <w:szCs w:val="24"/>
        </w:rPr>
        <w:t>total: 81 .</w:t>
      </w:r>
    </w:p>
    <w:p w14:paraId="42727A2B" w14:textId="77777777" w:rsidR="003F742A" w:rsidRDefault="00BD1E8E">
      <w:pPr>
        <w:pStyle w:val="Prrafodelista"/>
        <w:numPr>
          <w:ilvl w:val="0"/>
          <w:numId w:val="2"/>
        </w:numPr>
        <w:spacing w:line="360" w:lineRule="auto"/>
        <w:jc w:val="both"/>
        <w:rPr>
          <w:rFonts w:ascii="Arial" w:hAnsi="Arial" w:cs="Arial"/>
          <w:sz w:val="24"/>
          <w:szCs w:val="24"/>
          <w:u w:val="single"/>
        </w:rPr>
      </w:pPr>
      <w:r>
        <w:rPr>
          <w:rFonts w:ascii="Arial" w:hAnsi="Arial" w:cs="Arial"/>
          <w:sz w:val="24"/>
          <w:szCs w:val="24"/>
          <w:u w:val="single"/>
        </w:rPr>
        <w:t>PDI</w:t>
      </w:r>
    </w:p>
    <w:p w14:paraId="3CC5AA6C"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Causas en desarrollo  30 aprox.</w:t>
      </w:r>
    </w:p>
    <w:p w14:paraId="0627D32B"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lastRenderedPageBreak/>
        <w:t xml:space="preserve">Procesados 24 aprox. Cumpliendo  condena en </w:t>
      </w:r>
      <w:r>
        <w:rPr>
          <w:rFonts w:ascii="Arial" w:hAnsi="Arial" w:cs="Arial"/>
          <w:b/>
          <w:bCs/>
          <w:sz w:val="24"/>
          <w:szCs w:val="24"/>
        </w:rPr>
        <w:t>Colina: 05</w:t>
      </w:r>
    </w:p>
    <w:p w14:paraId="40DCDB9B" w14:textId="77777777" w:rsidR="003F742A" w:rsidRDefault="00BD1E8E">
      <w:pPr>
        <w:pStyle w:val="Prrafodelista"/>
        <w:numPr>
          <w:ilvl w:val="0"/>
          <w:numId w:val="2"/>
        </w:numPr>
        <w:spacing w:line="360" w:lineRule="auto"/>
        <w:jc w:val="both"/>
        <w:rPr>
          <w:rFonts w:ascii="Arial" w:hAnsi="Arial" w:cs="Arial"/>
          <w:sz w:val="24"/>
          <w:szCs w:val="24"/>
          <w:u w:val="single"/>
        </w:rPr>
      </w:pPr>
      <w:r>
        <w:rPr>
          <w:rFonts w:ascii="Arial" w:hAnsi="Arial" w:cs="Arial"/>
          <w:sz w:val="24"/>
          <w:szCs w:val="24"/>
          <w:u w:val="single"/>
        </w:rPr>
        <w:t>Gendarmería.</w:t>
      </w:r>
    </w:p>
    <w:p w14:paraId="73E1B1FB"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 xml:space="preserve">Condenado 1(quién falleció en </w:t>
      </w:r>
      <w:r>
        <w:rPr>
          <w:rFonts w:ascii="Arial" w:hAnsi="Arial" w:cs="Arial"/>
          <w:sz w:val="24"/>
          <w:szCs w:val="24"/>
        </w:rPr>
        <w:t>prisión)Don Orlando Manzo.</w:t>
      </w:r>
    </w:p>
    <w:p w14:paraId="3475E0DF" w14:textId="77777777" w:rsidR="003F742A" w:rsidRDefault="003F742A">
      <w:pPr>
        <w:pStyle w:val="Prrafodelista"/>
        <w:spacing w:line="360" w:lineRule="auto"/>
        <w:ind w:left="1440"/>
        <w:jc w:val="both"/>
        <w:rPr>
          <w:rFonts w:ascii="Arial" w:hAnsi="Arial" w:cs="Arial"/>
          <w:sz w:val="24"/>
          <w:szCs w:val="24"/>
        </w:rPr>
      </w:pPr>
    </w:p>
    <w:p w14:paraId="29409A10" w14:textId="77777777" w:rsidR="003F742A" w:rsidRDefault="00BD1E8E">
      <w:pPr>
        <w:spacing w:line="360" w:lineRule="auto"/>
        <w:jc w:val="both"/>
        <w:rPr>
          <w:rFonts w:ascii="Arial" w:hAnsi="Arial" w:cs="Arial"/>
          <w:sz w:val="24"/>
          <w:szCs w:val="24"/>
        </w:rPr>
      </w:pPr>
      <w:r>
        <w:rPr>
          <w:rFonts w:ascii="Arial" w:hAnsi="Arial" w:cs="Arial"/>
          <w:sz w:val="24"/>
          <w:szCs w:val="24"/>
        </w:rPr>
        <w:t xml:space="preserve">             </w:t>
      </w:r>
    </w:p>
    <w:p w14:paraId="2E63237E" w14:textId="77777777" w:rsidR="003F742A" w:rsidRDefault="003F742A">
      <w:pPr>
        <w:spacing w:line="360" w:lineRule="auto"/>
        <w:jc w:val="both"/>
        <w:rPr>
          <w:rFonts w:ascii="Arial" w:hAnsi="Arial" w:cs="Arial"/>
          <w:sz w:val="24"/>
          <w:szCs w:val="24"/>
        </w:rPr>
      </w:pPr>
    </w:p>
    <w:p w14:paraId="2C555DC9" w14:textId="77777777" w:rsidR="003F742A" w:rsidRDefault="00BD1E8E">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Personal cumpliendo condenas en Punta Peuco y Colina.</w:t>
      </w:r>
    </w:p>
    <w:p w14:paraId="61FBA6A8" w14:textId="77777777" w:rsidR="003F742A" w:rsidRDefault="00BD1E8E">
      <w:pPr>
        <w:pStyle w:val="Prrafodelista"/>
        <w:numPr>
          <w:ilvl w:val="0"/>
          <w:numId w:val="3"/>
        </w:numPr>
        <w:spacing w:line="360" w:lineRule="auto"/>
        <w:jc w:val="both"/>
        <w:rPr>
          <w:rFonts w:ascii="Arial" w:hAnsi="Arial" w:cs="Arial"/>
          <w:sz w:val="24"/>
          <w:szCs w:val="24"/>
          <w:u w:val="single"/>
        </w:rPr>
      </w:pPr>
      <w:r>
        <w:rPr>
          <w:rFonts w:ascii="Arial" w:hAnsi="Arial" w:cs="Arial"/>
          <w:sz w:val="24"/>
          <w:szCs w:val="24"/>
          <w:u w:val="single"/>
        </w:rPr>
        <w:t>Punta Peuco:</w:t>
      </w:r>
    </w:p>
    <w:p w14:paraId="0E35758B"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-Ejercito  56</w:t>
      </w:r>
    </w:p>
    <w:p w14:paraId="33EB084C"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-Armada 04</w:t>
      </w:r>
    </w:p>
    <w:p w14:paraId="5AAA2B4B"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Fach</w:t>
      </w:r>
      <w:proofErr w:type="spellEnd"/>
      <w:r>
        <w:rPr>
          <w:rFonts w:ascii="Arial" w:hAnsi="Arial" w:cs="Arial"/>
          <w:sz w:val="24"/>
          <w:szCs w:val="24"/>
        </w:rPr>
        <w:t xml:space="preserve">  06</w:t>
      </w:r>
    </w:p>
    <w:p w14:paraId="4D4BB45C"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-Carabineros 39</w:t>
      </w:r>
    </w:p>
    <w:p w14:paraId="6C531EA3"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-PDI  05</w:t>
      </w:r>
    </w:p>
    <w:p w14:paraId="4BCB3EA9" w14:textId="77777777" w:rsidR="003F742A" w:rsidRDefault="003F742A">
      <w:pPr>
        <w:pStyle w:val="Prrafodelista"/>
        <w:spacing w:line="360" w:lineRule="auto"/>
        <w:ind w:left="1440"/>
        <w:jc w:val="both"/>
        <w:rPr>
          <w:rFonts w:ascii="Arial" w:hAnsi="Arial" w:cs="Arial"/>
          <w:sz w:val="24"/>
          <w:szCs w:val="24"/>
        </w:rPr>
      </w:pPr>
    </w:p>
    <w:p w14:paraId="4F2FC584" w14:textId="77777777" w:rsidR="003F742A" w:rsidRDefault="00BD1E8E">
      <w:pPr>
        <w:pStyle w:val="Prrafodelista"/>
        <w:spacing w:line="360" w:lineRule="auto"/>
        <w:ind w:left="1440"/>
        <w:jc w:val="both"/>
        <w:rPr>
          <w:rFonts w:ascii="Arial" w:hAnsi="Arial" w:cs="Arial"/>
          <w:b/>
          <w:sz w:val="24"/>
          <w:szCs w:val="24"/>
        </w:rPr>
      </w:pPr>
      <w:r>
        <w:rPr>
          <w:rFonts w:ascii="Arial" w:hAnsi="Arial" w:cs="Arial"/>
          <w:b/>
          <w:sz w:val="24"/>
          <w:szCs w:val="24"/>
        </w:rPr>
        <w:t>TOTAL 110</w:t>
      </w:r>
    </w:p>
    <w:p w14:paraId="76B936E9" w14:textId="77777777" w:rsidR="003F742A" w:rsidRDefault="00BD1E8E">
      <w:pPr>
        <w:pStyle w:val="Prrafodelista"/>
        <w:numPr>
          <w:ilvl w:val="0"/>
          <w:numId w:val="3"/>
        </w:numPr>
        <w:spacing w:line="360" w:lineRule="auto"/>
        <w:jc w:val="both"/>
        <w:rPr>
          <w:rFonts w:ascii="Arial" w:hAnsi="Arial" w:cs="Arial"/>
          <w:sz w:val="24"/>
          <w:szCs w:val="24"/>
          <w:u w:val="single"/>
        </w:rPr>
      </w:pPr>
      <w:r>
        <w:rPr>
          <w:rFonts w:ascii="Arial" w:hAnsi="Arial" w:cs="Arial"/>
          <w:sz w:val="24"/>
          <w:szCs w:val="24"/>
          <w:u w:val="single"/>
        </w:rPr>
        <w:t xml:space="preserve">Colina </w:t>
      </w:r>
    </w:p>
    <w:p w14:paraId="3A7C804E"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-Ejercito 39</w:t>
      </w:r>
    </w:p>
    <w:p w14:paraId="55530D52"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Fach</w:t>
      </w:r>
      <w:proofErr w:type="spellEnd"/>
      <w:r>
        <w:rPr>
          <w:rFonts w:ascii="Arial" w:hAnsi="Arial" w:cs="Arial"/>
          <w:sz w:val="24"/>
          <w:szCs w:val="24"/>
        </w:rPr>
        <w:t xml:space="preserve">   12</w:t>
      </w:r>
    </w:p>
    <w:p w14:paraId="6E32EC96"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-Carabineros 29</w:t>
      </w:r>
    </w:p>
    <w:p w14:paraId="32AB229D"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-PDI   05</w:t>
      </w:r>
    </w:p>
    <w:p w14:paraId="6A5BBF11"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-Armada  02</w:t>
      </w:r>
    </w:p>
    <w:p w14:paraId="5CBDEDCE"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-Civiles 1</w:t>
      </w:r>
    </w:p>
    <w:p w14:paraId="7D58D09F" w14:textId="77777777" w:rsidR="003F742A" w:rsidRDefault="00BD1E8E">
      <w:pPr>
        <w:pStyle w:val="Prrafodelista"/>
        <w:spacing w:line="360" w:lineRule="auto"/>
        <w:ind w:left="1440"/>
        <w:jc w:val="both"/>
        <w:rPr>
          <w:rFonts w:ascii="Arial" w:hAnsi="Arial" w:cs="Arial"/>
          <w:b/>
          <w:sz w:val="24"/>
          <w:szCs w:val="24"/>
        </w:rPr>
      </w:pPr>
      <w:r>
        <w:rPr>
          <w:rFonts w:ascii="Arial" w:hAnsi="Arial" w:cs="Arial"/>
          <w:b/>
          <w:sz w:val="24"/>
          <w:szCs w:val="24"/>
        </w:rPr>
        <w:t>TOTAL  88.</w:t>
      </w:r>
    </w:p>
    <w:p w14:paraId="53486D54" w14:textId="77777777" w:rsidR="003F742A" w:rsidRDefault="00BD1E8E">
      <w:pPr>
        <w:pStyle w:val="Prrafodelista"/>
        <w:spacing w:line="360" w:lineRule="auto"/>
        <w:ind w:left="1440"/>
        <w:jc w:val="both"/>
        <w:rPr>
          <w:rFonts w:ascii="Arial" w:hAnsi="Arial" w:cs="Arial"/>
          <w:sz w:val="24"/>
          <w:szCs w:val="24"/>
          <w:u w:val="single"/>
        </w:rPr>
      </w:pPr>
      <w:r>
        <w:rPr>
          <w:rFonts w:ascii="Arial" w:hAnsi="Arial" w:cs="Arial"/>
          <w:sz w:val="24"/>
          <w:szCs w:val="24"/>
          <w:u w:val="single"/>
        </w:rPr>
        <w:t>Centro Penitenciario Femenino San Joaquín.</w:t>
      </w:r>
    </w:p>
    <w:p w14:paraId="1C971C3D"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Ejercito  01</w:t>
      </w:r>
    </w:p>
    <w:p w14:paraId="6C231923"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t>Armada  03</w:t>
      </w:r>
    </w:p>
    <w:p w14:paraId="198850C6" w14:textId="77777777" w:rsidR="003F742A" w:rsidRDefault="003F742A">
      <w:pPr>
        <w:pStyle w:val="Prrafodelista"/>
        <w:spacing w:line="360" w:lineRule="auto"/>
        <w:ind w:left="1440"/>
        <w:jc w:val="both"/>
        <w:rPr>
          <w:rFonts w:ascii="Arial" w:hAnsi="Arial" w:cs="Arial"/>
          <w:sz w:val="24"/>
          <w:szCs w:val="24"/>
        </w:rPr>
      </w:pPr>
    </w:p>
    <w:p w14:paraId="1D8F758D" w14:textId="77777777" w:rsidR="003F742A" w:rsidRDefault="00BD1E8E">
      <w:pPr>
        <w:pStyle w:val="Prrafodelista"/>
        <w:spacing w:line="360" w:lineRule="auto"/>
        <w:ind w:left="1440"/>
        <w:jc w:val="both"/>
        <w:rPr>
          <w:rFonts w:ascii="Arial" w:hAnsi="Arial" w:cs="Arial"/>
          <w:b/>
          <w:sz w:val="24"/>
          <w:szCs w:val="24"/>
        </w:rPr>
      </w:pPr>
      <w:r>
        <w:rPr>
          <w:rFonts w:ascii="Arial" w:hAnsi="Arial" w:cs="Arial"/>
          <w:b/>
          <w:sz w:val="24"/>
          <w:szCs w:val="24"/>
        </w:rPr>
        <w:t>TOTAL    04</w:t>
      </w:r>
    </w:p>
    <w:p w14:paraId="239D6FDA" w14:textId="77777777" w:rsidR="003F742A" w:rsidRDefault="00BD1E8E">
      <w:pPr>
        <w:pStyle w:val="Prrafodelista"/>
        <w:spacing w:line="360" w:lineRule="auto"/>
        <w:ind w:left="1440"/>
        <w:jc w:val="both"/>
        <w:rPr>
          <w:rFonts w:ascii="Arial" w:hAnsi="Arial" w:cs="Arial"/>
          <w:b/>
          <w:sz w:val="24"/>
          <w:szCs w:val="24"/>
          <w:u w:val="single"/>
        </w:rPr>
      </w:pPr>
      <w:r>
        <w:rPr>
          <w:rFonts w:ascii="Arial" w:hAnsi="Arial" w:cs="Arial"/>
          <w:b/>
          <w:sz w:val="24"/>
          <w:szCs w:val="24"/>
        </w:rPr>
        <w:t>Total general de los tres penales  de Santiago a la fecha: 202</w:t>
      </w:r>
    </w:p>
    <w:p w14:paraId="69D8B890" w14:textId="77777777" w:rsidR="003F742A" w:rsidRDefault="00BD1E8E">
      <w:pPr>
        <w:pStyle w:val="Prrafodelista"/>
        <w:spacing w:line="360" w:lineRule="auto"/>
        <w:ind w:left="1440"/>
        <w:jc w:val="both"/>
        <w:rPr>
          <w:rFonts w:ascii="Arial" w:hAnsi="Arial" w:cs="Arial"/>
          <w:sz w:val="24"/>
          <w:szCs w:val="24"/>
        </w:rPr>
      </w:pPr>
      <w:r>
        <w:rPr>
          <w:rFonts w:ascii="Arial" w:hAnsi="Arial" w:cs="Arial"/>
          <w:sz w:val="24"/>
          <w:szCs w:val="24"/>
        </w:rPr>
        <w:lastRenderedPageBreak/>
        <w:t>También hay personal cumpliendo condena en Arica, Temuco , Puerto Montt y otras localidades</w:t>
      </w:r>
      <w:r>
        <w:rPr>
          <w:rFonts w:ascii="Arial" w:hAnsi="Arial" w:cs="Arial"/>
          <w:b/>
          <w:sz w:val="24"/>
          <w:szCs w:val="24"/>
        </w:rPr>
        <w:t>. En total son  09 .</w:t>
      </w:r>
    </w:p>
    <w:p w14:paraId="3A2D5942" w14:textId="77777777" w:rsidR="003F742A" w:rsidRDefault="00BD1E8E">
      <w:pPr>
        <w:spacing w:line="360" w:lineRule="auto"/>
        <w:jc w:val="both"/>
        <w:rPr>
          <w:rFonts w:ascii="Arial" w:hAnsi="Arial" w:cs="Arial"/>
          <w:b/>
          <w:sz w:val="24"/>
          <w:szCs w:val="24"/>
        </w:rPr>
      </w:pPr>
      <w:proofErr w:type="spellStart"/>
      <w:r>
        <w:rPr>
          <w:rFonts w:ascii="Arial" w:hAnsi="Arial" w:cs="Arial"/>
          <w:b/>
          <w:sz w:val="24"/>
          <w:szCs w:val="24"/>
        </w:rPr>
        <w:t>lll</w:t>
      </w:r>
      <w:proofErr w:type="spellEnd"/>
      <w:r>
        <w:rPr>
          <w:rFonts w:ascii="Arial" w:hAnsi="Arial" w:cs="Arial"/>
          <w:b/>
          <w:sz w:val="24"/>
          <w:szCs w:val="24"/>
        </w:rPr>
        <w:t>) Situación del Poder Judicial.</w:t>
      </w:r>
    </w:p>
    <w:p w14:paraId="78C616DC" w14:textId="77777777" w:rsidR="003F742A" w:rsidRDefault="00BD1E8E">
      <w:pPr>
        <w:spacing w:line="360" w:lineRule="auto"/>
        <w:jc w:val="both"/>
        <w:rPr>
          <w:rFonts w:ascii="Arial" w:hAnsi="Arial" w:cs="Arial"/>
          <w:b/>
          <w:sz w:val="24"/>
          <w:szCs w:val="24"/>
        </w:rPr>
      </w:pPr>
      <w:r>
        <w:rPr>
          <w:rFonts w:ascii="Arial" w:hAnsi="Arial" w:cs="Arial"/>
          <w:b/>
          <w:sz w:val="24"/>
          <w:szCs w:val="24"/>
        </w:rPr>
        <w:t xml:space="preserve">        </w:t>
      </w:r>
      <w:r>
        <w:rPr>
          <w:rFonts w:ascii="Arial" w:hAnsi="Arial" w:cs="Arial"/>
          <w:sz w:val="24"/>
          <w:szCs w:val="24"/>
          <w:u w:val="single"/>
        </w:rPr>
        <w:t>Algo de Historia reciente:</w:t>
      </w:r>
    </w:p>
    <w:p w14:paraId="6267E69D" w14:textId="77777777" w:rsidR="003F742A" w:rsidRDefault="003F742A">
      <w:pPr>
        <w:pStyle w:val="Prrafodelista"/>
        <w:spacing w:after="0" w:line="360" w:lineRule="auto"/>
        <w:ind w:left="0"/>
        <w:rPr>
          <w:rFonts w:ascii="Arial" w:eastAsia="Times New Roman" w:hAnsi="Arial" w:cs="Arial"/>
          <w:sz w:val="24"/>
          <w:szCs w:val="24"/>
        </w:rPr>
      </w:pPr>
    </w:p>
    <w:p w14:paraId="4706F611" w14:textId="77777777" w:rsidR="003F742A" w:rsidRDefault="00BD1E8E">
      <w:pPr>
        <w:pStyle w:val="Prrafodelista"/>
        <w:numPr>
          <w:ilvl w:val="0"/>
          <w:numId w:val="6"/>
        </w:numPr>
        <w:spacing w:after="0" w:line="360" w:lineRule="auto"/>
        <w:jc w:val="both"/>
        <w:rPr>
          <w:rFonts w:ascii="Arial" w:eastAsia="Times New Roman" w:hAnsi="Arial" w:cs="Arial"/>
          <w:sz w:val="24"/>
          <w:szCs w:val="24"/>
        </w:rPr>
      </w:pPr>
      <w:r>
        <w:rPr>
          <w:rFonts w:ascii="Arial" w:eastAsia="Times New Roman" w:hAnsi="Arial" w:cs="Arial"/>
          <w:sz w:val="24"/>
          <w:szCs w:val="24"/>
        </w:rPr>
        <w:t>En la Cuenta Anual que rindió el Presidente de la Sala Penal Ministro  Milton Juica (Mercurio 20 Marzo 2018 C-9) señala en síntesis:</w:t>
      </w:r>
    </w:p>
    <w:p w14:paraId="711ACCA1" w14:textId="77777777" w:rsidR="003F742A" w:rsidRDefault="00BD1E8E">
      <w:pPr>
        <w:pStyle w:val="Prrafodelista"/>
        <w:numPr>
          <w:ilvl w:val="0"/>
          <w:numId w:val="5"/>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El coordinador de estas causas Ministro Sergio Muñoz le señaló a la Sala Penal y en su Cuenta  que hasta Noviembre de 2017  había </w:t>
      </w:r>
      <w:r>
        <w:rPr>
          <w:rFonts w:ascii="Arial" w:eastAsia="Times New Roman" w:hAnsi="Arial" w:cs="Arial"/>
          <w:b/>
          <w:sz w:val="24"/>
          <w:szCs w:val="24"/>
        </w:rPr>
        <w:t>1.306 causas en trámite</w:t>
      </w:r>
      <w:r>
        <w:rPr>
          <w:rFonts w:ascii="Arial" w:eastAsia="Times New Roman" w:hAnsi="Arial" w:cs="Arial"/>
          <w:sz w:val="24"/>
          <w:szCs w:val="24"/>
        </w:rPr>
        <w:t xml:space="preserve">  es decir vigentes.</w:t>
      </w:r>
    </w:p>
    <w:p w14:paraId="2C293041" w14:textId="77777777" w:rsidR="003F742A" w:rsidRDefault="003F742A">
      <w:pPr>
        <w:pStyle w:val="Prrafodelista"/>
        <w:spacing w:after="0" w:line="360" w:lineRule="auto"/>
        <w:ind w:left="1440"/>
        <w:jc w:val="both"/>
        <w:rPr>
          <w:rFonts w:ascii="Arial" w:eastAsia="Times New Roman" w:hAnsi="Arial" w:cs="Arial"/>
          <w:sz w:val="24"/>
          <w:szCs w:val="24"/>
        </w:rPr>
      </w:pPr>
    </w:p>
    <w:p w14:paraId="432CF984" w14:textId="77777777" w:rsidR="003F742A" w:rsidRDefault="003F742A">
      <w:pPr>
        <w:pStyle w:val="Prrafodelista"/>
        <w:spacing w:after="0" w:line="360" w:lineRule="auto"/>
        <w:jc w:val="both"/>
      </w:pPr>
    </w:p>
    <w:p w14:paraId="2F6D16DE" w14:textId="77777777" w:rsidR="003F742A" w:rsidRDefault="00BD1E8E">
      <w:pPr>
        <w:pStyle w:val="Prrafodelista"/>
        <w:numPr>
          <w:ilvl w:val="0"/>
          <w:numId w:val="5"/>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Señala el Ministro Juica que la Corte Suprema </w:t>
      </w:r>
      <w:r>
        <w:rPr>
          <w:rFonts w:ascii="Arial" w:eastAsia="Times New Roman" w:hAnsi="Arial" w:cs="Arial"/>
          <w:b/>
          <w:sz w:val="24"/>
          <w:szCs w:val="24"/>
        </w:rPr>
        <w:t>solo en 2017</w:t>
      </w:r>
      <w:r>
        <w:rPr>
          <w:rFonts w:ascii="Arial" w:eastAsia="Times New Roman" w:hAnsi="Arial" w:cs="Arial"/>
          <w:sz w:val="24"/>
          <w:szCs w:val="24"/>
        </w:rPr>
        <w:t xml:space="preserve"> concedió casi </w:t>
      </w:r>
      <w:r>
        <w:rPr>
          <w:rFonts w:ascii="Arial" w:eastAsia="Times New Roman" w:hAnsi="Arial" w:cs="Arial"/>
          <w:b/>
          <w:sz w:val="24"/>
          <w:szCs w:val="24"/>
        </w:rPr>
        <w:t>10.000.</w:t>
      </w:r>
      <w:r>
        <w:rPr>
          <w:rFonts w:ascii="Arial" w:eastAsia="Times New Roman" w:hAnsi="Arial" w:cs="Arial"/>
          <w:b/>
          <w:sz w:val="24"/>
          <w:szCs w:val="24"/>
        </w:rPr>
        <w:t>000(Diez mil millones de pesos)</w:t>
      </w:r>
      <w:r>
        <w:rPr>
          <w:rFonts w:ascii="Arial" w:eastAsia="Times New Roman" w:hAnsi="Arial" w:cs="Arial"/>
          <w:sz w:val="24"/>
          <w:szCs w:val="24"/>
        </w:rPr>
        <w:t xml:space="preserve"> en indemnizaciones </w:t>
      </w:r>
      <w:proofErr w:type="spellStart"/>
      <w:r>
        <w:rPr>
          <w:rFonts w:ascii="Arial" w:eastAsia="Times New Roman" w:hAnsi="Arial" w:cs="Arial"/>
          <w:sz w:val="24"/>
          <w:szCs w:val="24"/>
        </w:rPr>
        <w:t>reparatorias</w:t>
      </w:r>
      <w:proofErr w:type="spellEnd"/>
      <w:r>
        <w:rPr>
          <w:rFonts w:ascii="Arial" w:eastAsia="Times New Roman" w:hAnsi="Arial" w:cs="Arial"/>
          <w:sz w:val="24"/>
          <w:szCs w:val="24"/>
        </w:rPr>
        <w:t xml:space="preserve"> a los querellantes.</w:t>
      </w:r>
    </w:p>
    <w:p w14:paraId="07131B4B" w14:textId="77777777" w:rsidR="003F742A" w:rsidRDefault="00BD1E8E">
      <w:pPr>
        <w:pStyle w:val="Prrafodelista"/>
        <w:numPr>
          <w:ilvl w:val="0"/>
          <w:numId w:val="5"/>
        </w:numPr>
        <w:spacing w:after="0" w:line="360" w:lineRule="auto"/>
        <w:jc w:val="both"/>
        <w:rPr>
          <w:rFonts w:ascii="Arial" w:eastAsia="Times New Roman" w:hAnsi="Arial" w:cs="Arial"/>
          <w:sz w:val="24"/>
          <w:szCs w:val="24"/>
        </w:rPr>
      </w:pPr>
      <w:r>
        <w:rPr>
          <w:rFonts w:ascii="Arial" w:eastAsia="Times New Roman" w:hAnsi="Arial" w:cs="Arial"/>
          <w:sz w:val="24"/>
          <w:szCs w:val="24"/>
        </w:rPr>
        <w:t>Agrega el magistrado que se han iniciado un número importante de causas por torturas, apremios ilegítimos y detenciones ilegales en Valparaíso, Santiago y San Miguel.</w:t>
      </w:r>
    </w:p>
    <w:p w14:paraId="030ABB28" w14:textId="49FC635F" w:rsidR="003F742A" w:rsidRDefault="00BD1E8E">
      <w:pPr>
        <w:spacing w:after="0" w:line="360" w:lineRule="auto"/>
        <w:rPr>
          <w:rFonts w:ascii="Arial" w:eastAsia="Times New Roman" w:hAnsi="Arial" w:cs="Arial"/>
          <w:sz w:val="24"/>
          <w:szCs w:val="24"/>
        </w:rPr>
      </w:pPr>
      <w:r>
        <w:rPr>
          <w:rFonts w:ascii="Arial" w:eastAsia="Times New Roman" w:hAnsi="Arial" w:cs="Arial"/>
          <w:b/>
          <w:sz w:val="24"/>
          <w:szCs w:val="24"/>
          <w:u w:val="single"/>
        </w:rPr>
        <w:t xml:space="preserve">Nota </w:t>
      </w:r>
      <w:r>
        <w:rPr>
          <w:rFonts w:ascii="Arial" w:eastAsia="Times New Roman" w:hAnsi="Arial" w:cs="Arial"/>
          <w:b/>
          <w:sz w:val="24"/>
          <w:szCs w:val="24"/>
          <w:u w:val="single"/>
        </w:rPr>
        <w:t>del Autor</w:t>
      </w:r>
      <w:r>
        <w:rPr>
          <w:rFonts w:ascii="Arial" w:eastAsia="Times New Roman" w:hAnsi="Arial" w:cs="Arial"/>
          <w:sz w:val="24"/>
          <w:szCs w:val="24"/>
        </w:rPr>
        <w:t xml:space="preserve">: en efecto  el 12 de marzo de 2018, un día después que M. Bachelet entregara el cargo Lorena </w:t>
      </w:r>
      <w:proofErr w:type="spellStart"/>
      <w:r>
        <w:rPr>
          <w:rFonts w:ascii="Arial" w:eastAsia="Times New Roman" w:hAnsi="Arial" w:cs="Arial"/>
          <w:sz w:val="24"/>
          <w:szCs w:val="24"/>
        </w:rPr>
        <w:t>Fries</w:t>
      </w:r>
      <w:proofErr w:type="spellEnd"/>
      <w:r>
        <w:rPr>
          <w:rFonts w:ascii="Arial" w:eastAsia="Times New Roman" w:hAnsi="Arial" w:cs="Arial"/>
          <w:sz w:val="24"/>
          <w:szCs w:val="24"/>
        </w:rPr>
        <w:t xml:space="preserve"> ex Subsecretaria  de DDHH, </w:t>
      </w:r>
      <w:r>
        <w:rPr>
          <w:rFonts w:ascii="Arial" w:eastAsia="Times New Roman" w:hAnsi="Arial" w:cs="Arial"/>
          <w:sz w:val="24"/>
          <w:szCs w:val="24"/>
        </w:rPr>
        <w:t>presentó un requerimiento al Ministro Mario Carroza para que  conozca de Apremios Ilegítimos, secuestro de menores, que s</w:t>
      </w:r>
      <w:r>
        <w:rPr>
          <w:rFonts w:ascii="Arial" w:eastAsia="Times New Roman" w:hAnsi="Arial" w:cs="Arial"/>
          <w:sz w:val="24"/>
          <w:szCs w:val="24"/>
        </w:rPr>
        <w:t xml:space="preserve">e suma  a los de Tortura ya en trámite, lo que hace un total </w:t>
      </w:r>
      <w:r>
        <w:rPr>
          <w:rFonts w:ascii="Arial" w:eastAsia="Times New Roman" w:hAnsi="Arial" w:cs="Arial"/>
          <w:b/>
          <w:sz w:val="24"/>
          <w:szCs w:val="24"/>
        </w:rPr>
        <w:t>de más de 9.000 (nueve mil causas</w:t>
      </w:r>
      <w:r>
        <w:rPr>
          <w:rFonts w:ascii="Arial" w:eastAsia="Times New Roman" w:hAnsi="Arial" w:cs="Arial"/>
          <w:sz w:val="24"/>
          <w:szCs w:val="24"/>
        </w:rPr>
        <w:t xml:space="preserve">) a tramitar en relación  a la Comisión </w:t>
      </w:r>
      <w:proofErr w:type="spellStart"/>
      <w:r>
        <w:rPr>
          <w:rFonts w:ascii="Arial" w:eastAsia="Times New Roman" w:hAnsi="Arial" w:cs="Arial"/>
          <w:sz w:val="24"/>
          <w:szCs w:val="24"/>
        </w:rPr>
        <w:t>Valech</w:t>
      </w:r>
      <w:proofErr w:type="spellEnd"/>
      <w:r>
        <w:rPr>
          <w:rFonts w:ascii="Arial" w:eastAsia="Times New Roman" w:hAnsi="Arial" w:cs="Arial"/>
          <w:sz w:val="24"/>
          <w:szCs w:val="24"/>
        </w:rPr>
        <w:t xml:space="preserve"> I y II. A su vez en entrevista en radio Cooperativa(Ligada a la D.C.), en noviembre de 2021  el Presidente del Inst</w:t>
      </w:r>
      <w:r>
        <w:rPr>
          <w:rFonts w:ascii="Arial" w:eastAsia="Times New Roman" w:hAnsi="Arial" w:cs="Arial"/>
          <w:sz w:val="24"/>
          <w:szCs w:val="24"/>
        </w:rPr>
        <w:t xml:space="preserve">ituto de DDHH Sergio </w:t>
      </w:r>
      <w:proofErr w:type="spellStart"/>
      <w:r>
        <w:rPr>
          <w:rFonts w:ascii="Arial" w:eastAsia="Times New Roman" w:hAnsi="Arial" w:cs="Arial"/>
          <w:sz w:val="24"/>
          <w:szCs w:val="24"/>
        </w:rPr>
        <w:t>Micco</w:t>
      </w:r>
      <w:proofErr w:type="spellEnd"/>
      <w:r>
        <w:rPr>
          <w:rFonts w:ascii="Arial" w:eastAsia="Times New Roman" w:hAnsi="Arial" w:cs="Arial"/>
          <w:sz w:val="24"/>
          <w:szCs w:val="24"/>
        </w:rPr>
        <w:t xml:space="preserve"> señaló que son custodios de </w:t>
      </w:r>
      <w:proofErr w:type="spellStart"/>
      <w:r>
        <w:rPr>
          <w:rFonts w:ascii="Arial" w:eastAsia="Times New Roman" w:hAnsi="Arial" w:cs="Arial"/>
          <w:sz w:val="24"/>
          <w:szCs w:val="24"/>
        </w:rPr>
        <w:t>de</w:t>
      </w:r>
      <w:proofErr w:type="spellEnd"/>
      <w:r>
        <w:rPr>
          <w:rFonts w:ascii="Arial" w:eastAsia="Times New Roman" w:hAnsi="Arial" w:cs="Arial"/>
          <w:sz w:val="24"/>
          <w:szCs w:val="24"/>
        </w:rPr>
        <w:t xml:space="preserve"> 40 mil carpetas de la Comisión </w:t>
      </w:r>
      <w:proofErr w:type="spellStart"/>
      <w:r>
        <w:rPr>
          <w:rFonts w:ascii="Arial" w:eastAsia="Times New Roman" w:hAnsi="Arial" w:cs="Arial"/>
          <w:sz w:val="24"/>
          <w:szCs w:val="24"/>
        </w:rPr>
        <w:t>Valech</w:t>
      </w:r>
      <w:proofErr w:type="spellEnd"/>
      <w:r>
        <w:rPr>
          <w:rFonts w:ascii="Arial" w:eastAsia="Times New Roman" w:hAnsi="Arial" w:cs="Arial"/>
          <w:sz w:val="24"/>
          <w:szCs w:val="24"/>
        </w:rPr>
        <w:t xml:space="preserve"> I y II .Según él, como no aparecen quienes aplicaron los tormentos, estos documentos se pueden entregar a los interesados o a Tribunales, </w:t>
      </w:r>
      <w:r>
        <w:rPr>
          <w:rFonts w:ascii="Arial" w:eastAsia="Times New Roman" w:hAnsi="Arial" w:cs="Arial"/>
          <w:sz w:val="24"/>
          <w:szCs w:val="24"/>
        </w:rPr>
        <w:t>lógicamente para que se</w:t>
      </w:r>
      <w:r>
        <w:rPr>
          <w:rFonts w:ascii="Arial" w:eastAsia="Times New Roman" w:hAnsi="Arial" w:cs="Arial"/>
          <w:sz w:val="24"/>
          <w:szCs w:val="24"/>
        </w:rPr>
        <w:t xml:space="preserve"> inicie una investigación judicial .A pesar que hay importantes personeros de izquierda como el Presidente Ricardo Lagos  que NO es partidario de entregarlas y de respetar el </w:t>
      </w:r>
      <w:r>
        <w:rPr>
          <w:rFonts w:ascii="Arial" w:eastAsia="Times New Roman" w:hAnsi="Arial" w:cs="Arial"/>
          <w:sz w:val="24"/>
          <w:szCs w:val="24"/>
        </w:rPr>
        <w:lastRenderedPageBreak/>
        <w:t>plazo de silencio que la ley les otorgó. Ello está en desarrollo. Resultado  inci</w:t>
      </w:r>
      <w:r>
        <w:rPr>
          <w:rFonts w:ascii="Arial" w:eastAsia="Times New Roman" w:hAnsi="Arial" w:cs="Arial"/>
          <w:sz w:val="24"/>
          <w:szCs w:val="24"/>
        </w:rPr>
        <w:t>erto y por eso que las causas en vez de disminuir  aumentarán cada vez mas.</w:t>
      </w:r>
    </w:p>
    <w:p w14:paraId="4DBA95C4" w14:textId="77777777" w:rsidR="003F742A" w:rsidRDefault="003F742A">
      <w:pPr>
        <w:spacing w:line="360" w:lineRule="auto"/>
        <w:jc w:val="both"/>
        <w:rPr>
          <w:rFonts w:ascii="Arial" w:hAnsi="Arial" w:cs="Arial"/>
          <w:sz w:val="24"/>
          <w:szCs w:val="24"/>
        </w:rPr>
      </w:pPr>
    </w:p>
    <w:p w14:paraId="0A106ECE" w14:textId="77777777" w:rsidR="003F742A" w:rsidRDefault="00BD1E8E">
      <w:pPr>
        <w:spacing w:line="360" w:lineRule="auto"/>
        <w:jc w:val="both"/>
        <w:rPr>
          <w:rFonts w:ascii="Arial" w:hAnsi="Arial" w:cs="Arial"/>
          <w:sz w:val="24"/>
          <w:szCs w:val="24"/>
        </w:rPr>
      </w:pPr>
      <w:r>
        <w:rPr>
          <w:rFonts w:ascii="Arial" w:hAnsi="Arial" w:cs="Arial"/>
          <w:sz w:val="24"/>
          <w:szCs w:val="24"/>
        </w:rPr>
        <w:t xml:space="preserve">b) El 27 de Marzo de 2015 mediante Boletín 8182, informando  sobre una simple consulta al Senado, el Pleno de la Corte Suprema, con sus 21 Ministros, informan a los </w:t>
      </w:r>
      <w:r>
        <w:rPr>
          <w:rFonts w:ascii="Arial" w:hAnsi="Arial" w:cs="Arial"/>
          <w:sz w:val="24"/>
          <w:szCs w:val="24"/>
        </w:rPr>
        <w:t>Senadores, que en base a la interpretación del Estatuto de Roma, que crea los delitos de lesa Humanidad, NO aplicarán la Prescripción y la Amnistía(Figuras jurídicas vigentes en Chile) a hechos ocurridos hace casi 50 años. Peor aún reconocen que en forma a</w:t>
      </w:r>
      <w:r>
        <w:rPr>
          <w:rFonts w:ascii="Arial" w:hAnsi="Arial" w:cs="Arial"/>
          <w:sz w:val="24"/>
          <w:szCs w:val="24"/>
        </w:rPr>
        <w:t>lambicada y artificiosa vía artículo 5 de la Constitución introducen normas condenatorias NO VIGENTES en  el país, pues solo rigen de 2009 en adelante. Esto es lo que el jubilado Ministro Alejandro Solís, con todo desparpajo en el programa de TV abierta El</w:t>
      </w:r>
      <w:r>
        <w:rPr>
          <w:rFonts w:ascii="Arial" w:hAnsi="Arial" w:cs="Arial"/>
          <w:sz w:val="24"/>
          <w:szCs w:val="24"/>
        </w:rPr>
        <w:t xml:space="preserve"> Informante, conducido por Juan Manuel Astorga, en presencia de su contradictor </w:t>
      </w:r>
      <w:proofErr w:type="spellStart"/>
      <w:r>
        <w:rPr>
          <w:rFonts w:ascii="Arial" w:hAnsi="Arial" w:cs="Arial"/>
          <w:sz w:val="24"/>
          <w:szCs w:val="24"/>
        </w:rPr>
        <w:t>Hermógenes</w:t>
      </w:r>
      <w:proofErr w:type="spellEnd"/>
      <w:r>
        <w:rPr>
          <w:rFonts w:ascii="Arial" w:hAnsi="Arial" w:cs="Arial"/>
          <w:sz w:val="24"/>
          <w:szCs w:val="24"/>
        </w:rPr>
        <w:t xml:space="preserve"> Pérez de Arce, señaló, que se condenaba en base a una FICCIÓN JURÍDICA. Una aberración pero autorizada por sus Superiores. Por eso todos los Ministros del País están</w:t>
      </w:r>
      <w:r>
        <w:rPr>
          <w:rFonts w:ascii="Arial" w:hAnsi="Arial" w:cs="Arial"/>
          <w:sz w:val="24"/>
          <w:szCs w:val="24"/>
        </w:rPr>
        <w:t xml:space="preserve"> con esta ilegal tesis. Todos alineados tras ella. En efecto los Delitos de lesa Humanidad fueron reconocidos como tales en Chile a partir de Julio del año 2009 en adelante, el Poder judicial mediante este artificio  lo hace extensible  casi 50 años para a</w:t>
      </w:r>
      <w:r>
        <w:rPr>
          <w:rFonts w:ascii="Arial" w:hAnsi="Arial" w:cs="Arial"/>
          <w:sz w:val="24"/>
          <w:szCs w:val="24"/>
        </w:rPr>
        <w:t>trás…..</w:t>
      </w:r>
    </w:p>
    <w:p w14:paraId="33777CD9" w14:textId="77777777" w:rsidR="003F742A" w:rsidRDefault="00BD1E8E">
      <w:pPr>
        <w:spacing w:line="360" w:lineRule="auto"/>
        <w:jc w:val="both"/>
        <w:rPr>
          <w:rFonts w:ascii="Arial" w:hAnsi="Arial" w:cs="Arial"/>
          <w:sz w:val="24"/>
          <w:szCs w:val="24"/>
        </w:rPr>
      </w:pPr>
      <w:r>
        <w:rPr>
          <w:rFonts w:ascii="Arial" w:hAnsi="Arial" w:cs="Arial"/>
          <w:sz w:val="24"/>
          <w:szCs w:val="24"/>
        </w:rPr>
        <w:t xml:space="preserve">c) En su cuenta anual, antes de retirarse el Ministro Juica, señaló que en 2017 se dictaros 34 sentencias definitivas, vale decir 34 por año y son más de mil causas en trámite. Imagine </w:t>
      </w:r>
      <w:proofErr w:type="spellStart"/>
      <w:r>
        <w:rPr>
          <w:rFonts w:ascii="Arial" w:hAnsi="Arial" w:cs="Arial"/>
          <w:sz w:val="24"/>
          <w:szCs w:val="24"/>
        </w:rPr>
        <w:t>ud</w:t>
      </w:r>
      <w:proofErr w:type="spellEnd"/>
      <w:r>
        <w:rPr>
          <w:rFonts w:ascii="Arial" w:hAnsi="Arial" w:cs="Arial"/>
          <w:sz w:val="24"/>
          <w:szCs w:val="24"/>
        </w:rPr>
        <w:t xml:space="preserve"> para cuantos años mas tenemos  con estos problemas…</w:t>
      </w:r>
    </w:p>
    <w:p w14:paraId="09FD6A86" w14:textId="77777777" w:rsidR="003F742A" w:rsidRDefault="00BD1E8E">
      <w:pPr>
        <w:spacing w:line="360" w:lineRule="auto"/>
        <w:jc w:val="both"/>
        <w:rPr>
          <w:rFonts w:ascii="Arial" w:hAnsi="Arial" w:cs="Arial"/>
          <w:sz w:val="24"/>
          <w:szCs w:val="24"/>
        </w:rPr>
      </w:pPr>
      <w:r>
        <w:rPr>
          <w:rFonts w:ascii="Arial" w:hAnsi="Arial" w:cs="Arial"/>
          <w:sz w:val="24"/>
          <w:szCs w:val="24"/>
        </w:rPr>
        <w:t>d) El Me</w:t>
      </w:r>
      <w:r>
        <w:rPr>
          <w:rFonts w:ascii="Arial" w:hAnsi="Arial" w:cs="Arial"/>
          <w:sz w:val="24"/>
          <w:szCs w:val="24"/>
        </w:rPr>
        <w:t xml:space="preserve">rcurio del domingo 12 de julio 2020, hace una extensa entrevista  el </w:t>
      </w:r>
      <w:r>
        <w:rPr>
          <w:rFonts w:ascii="Arial" w:hAnsi="Arial" w:cs="Arial"/>
          <w:sz w:val="24"/>
          <w:szCs w:val="24"/>
          <w:u w:val="single"/>
        </w:rPr>
        <w:t>Presidente de la Corte Suprema Ministro Guillermo Silva</w:t>
      </w:r>
      <w:r>
        <w:rPr>
          <w:rFonts w:ascii="Arial" w:hAnsi="Arial" w:cs="Arial"/>
          <w:sz w:val="24"/>
          <w:szCs w:val="24"/>
        </w:rPr>
        <w:t>. En el tema que nos ocupa, el Periodista le hace 3 precisas preguntas:</w:t>
      </w:r>
    </w:p>
    <w:p w14:paraId="59EC5A6A" w14:textId="77777777" w:rsidR="003F742A" w:rsidRDefault="00BD1E8E">
      <w:pPr>
        <w:spacing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 xml:space="preserve">Considera que  realmente se hace justicia con los hechos </w:t>
      </w:r>
      <w:r>
        <w:rPr>
          <w:rFonts w:ascii="Arial" w:hAnsi="Arial" w:cs="Arial"/>
          <w:sz w:val="24"/>
          <w:szCs w:val="24"/>
          <w:u w:val="single"/>
        </w:rPr>
        <w:t>de DDHH ocurridos en la década del 70?</w:t>
      </w:r>
    </w:p>
    <w:p w14:paraId="5B557623" w14:textId="77777777" w:rsidR="003F742A" w:rsidRDefault="00BD1E8E">
      <w:pPr>
        <w:spacing w:line="360" w:lineRule="auto"/>
        <w:jc w:val="both"/>
        <w:rPr>
          <w:rFonts w:ascii="Arial" w:hAnsi="Arial" w:cs="Arial"/>
          <w:sz w:val="24"/>
          <w:szCs w:val="24"/>
        </w:rPr>
      </w:pPr>
      <w:r>
        <w:rPr>
          <w:rFonts w:ascii="Arial" w:hAnsi="Arial" w:cs="Arial"/>
          <w:sz w:val="24"/>
          <w:szCs w:val="24"/>
        </w:rPr>
        <w:t>R./ Esa situación también es complicada. Lo que se buscó es no dejar hechos graves impunes.</w:t>
      </w:r>
    </w:p>
    <w:p w14:paraId="78A2108D" w14:textId="77777777" w:rsidR="003F742A" w:rsidRDefault="00BD1E8E">
      <w:pPr>
        <w:spacing w:line="360" w:lineRule="auto"/>
        <w:jc w:val="both"/>
        <w:rPr>
          <w:rFonts w:ascii="Arial" w:hAnsi="Arial" w:cs="Arial"/>
          <w:sz w:val="24"/>
          <w:szCs w:val="24"/>
        </w:rPr>
      </w:pPr>
      <w:r>
        <w:rPr>
          <w:rFonts w:ascii="Arial" w:hAnsi="Arial" w:cs="Arial"/>
          <w:sz w:val="24"/>
          <w:szCs w:val="24"/>
        </w:rPr>
        <w:lastRenderedPageBreak/>
        <w:t>2) ¿</w:t>
      </w:r>
      <w:r>
        <w:rPr>
          <w:rFonts w:ascii="Arial" w:hAnsi="Arial" w:cs="Arial"/>
          <w:sz w:val="24"/>
          <w:szCs w:val="24"/>
          <w:u w:val="single"/>
        </w:rPr>
        <w:t>Y que haya una reforma procesal penal para unos y para otros se mantenga el sistema antiguo de justicia?</w:t>
      </w:r>
    </w:p>
    <w:p w14:paraId="7C61EA61" w14:textId="77777777" w:rsidR="003F742A" w:rsidRDefault="00BD1E8E">
      <w:pPr>
        <w:spacing w:line="360" w:lineRule="auto"/>
        <w:jc w:val="both"/>
        <w:rPr>
          <w:rFonts w:ascii="Arial" w:hAnsi="Arial" w:cs="Arial"/>
          <w:sz w:val="24"/>
          <w:szCs w:val="24"/>
        </w:rPr>
      </w:pPr>
      <w:r>
        <w:rPr>
          <w:rFonts w:ascii="Arial" w:hAnsi="Arial" w:cs="Arial"/>
          <w:sz w:val="24"/>
          <w:szCs w:val="24"/>
        </w:rPr>
        <w:t>R/Habría que hac</w:t>
      </w:r>
      <w:r>
        <w:rPr>
          <w:rFonts w:ascii="Arial" w:hAnsi="Arial" w:cs="Arial"/>
          <w:sz w:val="24"/>
          <w:szCs w:val="24"/>
        </w:rPr>
        <w:t>er modificaciones legales que no se hicieron. Todo eso requiere modificaciones legales que escapa a nosotros.  la esencia de eso  es no dejar impunes hechos tan graves.</w:t>
      </w:r>
    </w:p>
    <w:p w14:paraId="53698080" w14:textId="77777777" w:rsidR="003F742A" w:rsidRDefault="00BD1E8E">
      <w:pPr>
        <w:spacing w:line="360" w:lineRule="auto"/>
        <w:jc w:val="both"/>
        <w:rPr>
          <w:rFonts w:ascii="Arial" w:hAnsi="Arial" w:cs="Arial"/>
          <w:sz w:val="24"/>
          <w:szCs w:val="24"/>
        </w:rPr>
      </w:pPr>
      <w:r>
        <w:rPr>
          <w:rFonts w:ascii="Arial" w:hAnsi="Arial" w:cs="Arial"/>
          <w:sz w:val="24"/>
          <w:szCs w:val="24"/>
        </w:rPr>
        <w:t>3) ¿</w:t>
      </w:r>
      <w:r>
        <w:rPr>
          <w:rFonts w:ascii="Arial" w:hAnsi="Arial" w:cs="Arial"/>
          <w:sz w:val="24"/>
          <w:szCs w:val="24"/>
          <w:u w:val="single"/>
        </w:rPr>
        <w:t>Cree debería buscarse una nueva legislación para que no convivan dos sistemas de ju</w:t>
      </w:r>
      <w:r>
        <w:rPr>
          <w:rFonts w:ascii="Arial" w:hAnsi="Arial" w:cs="Arial"/>
          <w:sz w:val="24"/>
          <w:szCs w:val="24"/>
          <w:u w:val="single"/>
        </w:rPr>
        <w:t>sticia, lo que atenta contra la igualdad ante la ley?</w:t>
      </w:r>
    </w:p>
    <w:p w14:paraId="117392AF" w14:textId="77777777" w:rsidR="003F742A" w:rsidRDefault="00BD1E8E">
      <w:pPr>
        <w:spacing w:line="360" w:lineRule="auto"/>
        <w:jc w:val="both"/>
        <w:rPr>
          <w:rFonts w:ascii="Arial" w:hAnsi="Arial" w:cs="Arial"/>
          <w:sz w:val="24"/>
          <w:szCs w:val="24"/>
        </w:rPr>
      </w:pPr>
      <w:r>
        <w:rPr>
          <w:rFonts w:ascii="Arial" w:hAnsi="Arial" w:cs="Arial"/>
          <w:sz w:val="24"/>
          <w:szCs w:val="24"/>
        </w:rPr>
        <w:t>R/Se ha tratado de hacer y no ha resultado. Cuesta mucho ponerse de acuerdo en temas tan sensibles como ese. Ojalá se hiciera. Y todavía quedan bastantes juicios de esos…../</w:t>
      </w:r>
    </w:p>
    <w:p w14:paraId="19CEF16F" w14:textId="727D1B36" w:rsidR="003F742A" w:rsidRDefault="00BD1E8E">
      <w:pPr>
        <w:spacing w:line="360" w:lineRule="auto"/>
        <w:jc w:val="both"/>
        <w:rPr>
          <w:rFonts w:ascii="Arial" w:hAnsi="Arial" w:cs="Arial"/>
          <w:sz w:val="24"/>
          <w:szCs w:val="24"/>
        </w:rPr>
      </w:pPr>
      <w:r>
        <w:rPr>
          <w:rFonts w:ascii="Arial" w:hAnsi="Arial" w:cs="Arial"/>
          <w:sz w:val="24"/>
          <w:szCs w:val="24"/>
        </w:rPr>
        <w:t>Es decir no se ve solución p</w:t>
      </w:r>
      <w:r>
        <w:rPr>
          <w:rFonts w:ascii="Arial" w:hAnsi="Arial" w:cs="Arial"/>
          <w:sz w:val="24"/>
          <w:szCs w:val="24"/>
        </w:rPr>
        <w:t xml:space="preserve">or vía judicial. El Ministro Silva, </w:t>
      </w:r>
      <w:r>
        <w:rPr>
          <w:rFonts w:ascii="Arial" w:hAnsi="Arial" w:cs="Arial"/>
          <w:sz w:val="24"/>
          <w:szCs w:val="24"/>
        </w:rPr>
        <w:t xml:space="preserve">entrega en marzo próximo, veremos el criterio del nuevo Presidente Eduardo Fuentes </w:t>
      </w:r>
      <w:proofErr w:type="spellStart"/>
      <w:r>
        <w:rPr>
          <w:rFonts w:ascii="Arial" w:hAnsi="Arial" w:cs="Arial"/>
          <w:sz w:val="24"/>
          <w:szCs w:val="24"/>
        </w:rPr>
        <w:t>Belmar</w:t>
      </w:r>
      <w:proofErr w:type="spellEnd"/>
      <w:r>
        <w:rPr>
          <w:rFonts w:ascii="Arial" w:hAnsi="Arial" w:cs="Arial"/>
          <w:sz w:val="24"/>
          <w:szCs w:val="24"/>
        </w:rPr>
        <w:t>.</w:t>
      </w:r>
    </w:p>
    <w:p w14:paraId="3310E918" w14:textId="77777777" w:rsidR="003F742A" w:rsidRDefault="00BD1E8E">
      <w:pPr>
        <w:pStyle w:val="Prrafodelista"/>
        <w:numPr>
          <w:ilvl w:val="0"/>
          <w:numId w:val="7"/>
        </w:numPr>
        <w:spacing w:line="360" w:lineRule="auto"/>
        <w:jc w:val="both"/>
        <w:rPr>
          <w:rFonts w:ascii="Arial" w:hAnsi="Arial" w:cs="Arial"/>
          <w:sz w:val="24"/>
          <w:szCs w:val="24"/>
        </w:rPr>
      </w:pPr>
      <w:r>
        <w:rPr>
          <w:rFonts w:ascii="Arial" w:hAnsi="Arial" w:cs="Arial"/>
          <w:sz w:val="24"/>
          <w:szCs w:val="24"/>
        </w:rPr>
        <w:t xml:space="preserve">En Mayo de 2021 el Fiscal Nacional Jorge </w:t>
      </w:r>
      <w:proofErr w:type="spellStart"/>
      <w:r>
        <w:rPr>
          <w:rFonts w:ascii="Arial" w:hAnsi="Arial" w:cs="Arial"/>
          <w:sz w:val="24"/>
          <w:szCs w:val="24"/>
        </w:rPr>
        <w:t>Abbot</w:t>
      </w:r>
      <w:proofErr w:type="spellEnd"/>
      <w:r>
        <w:rPr>
          <w:rFonts w:ascii="Arial" w:hAnsi="Arial" w:cs="Arial"/>
          <w:sz w:val="24"/>
          <w:szCs w:val="24"/>
        </w:rPr>
        <w:t xml:space="preserve"> , que dirige un organismo particularmente ineficiente para perseguir delitos  espec</w:t>
      </w:r>
      <w:r>
        <w:rPr>
          <w:rFonts w:ascii="Arial" w:hAnsi="Arial" w:cs="Arial"/>
          <w:sz w:val="24"/>
          <w:szCs w:val="24"/>
        </w:rPr>
        <w:t>ialmente en la Araucanía ,ha decidido revisar  todas las causas llamadas de Derechos Humanos archivadas post “Estallido Social”  y que por cierto comprometen a Carabineros y  FFAA ,lo que ha recibido la entusiasta acogida del Ministro de Justicia  Hernán L</w:t>
      </w:r>
      <w:r>
        <w:rPr>
          <w:rFonts w:ascii="Arial" w:hAnsi="Arial" w:cs="Arial"/>
          <w:sz w:val="24"/>
          <w:szCs w:val="24"/>
        </w:rPr>
        <w:t xml:space="preserve">arraín y el Señor </w:t>
      </w:r>
      <w:proofErr w:type="spellStart"/>
      <w:r>
        <w:rPr>
          <w:rFonts w:ascii="Arial" w:hAnsi="Arial" w:cs="Arial"/>
          <w:sz w:val="24"/>
          <w:szCs w:val="24"/>
        </w:rPr>
        <w:t>Micco</w:t>
      </w:r>
      <w:proofErr w:type="spellEnd"/>
      <w:r>
        <w:rPr>
          <w:rFonts w:ascii="Arial" w:hAnsi="Arial" w:cs="Arial"/>
          <w:sz w:val="24"/>
          <w:szCs w:val="24"/>
        </w:rPr>
        <w:t xml:space="preserve"> del Instituto de Derechos Humanos. Ello  acrecentará aún más la persecución contra las Fuerzas Policiales y Uniformadas, llamadas por la autoridad a restablecer el orden.</w:t>
      </w:r>
    </w:p>
    <w:p w14:paraId="2ACB1948" w14:textId="75E80062" w:rsidR="003F742A" w:rsidRDefault="00BD1E8E">
      <w:pPr>
        <w:pStyle w:val="Prrafodelista"/>
        <w:numPr>
          <w:ilvl w:val="0"/>
          <w:numId w:val="7"/>
        </w:numPr>
        <w:spacing w:line="360" w:lineRule="auto"/>
        <w:jc w:val="both"/>
        <w:rPr>
          <w:rFonts w:ascii="Arial" w:hAnsi="Arial" w:cs="Arial"/>
          <w:sz w:val="24"/>
          <w:szCs w:val="24"/>
        </w:rPr>
      </w:pPr>
      <w:r>
        <w:rPr>
          <w:rFonts w:ascii="Arial" w:hAnsi="Arial" w:cs="Arial"/>
          <w:b/>
          <w:bCs/>
          <w:sz w:val="24"/>
          <w:szCs w:val="24"/>
        </w:rPr>
        <w:t xml:space="preserve">Nota Final: </w:t>
      </w:r>
      <w:r>
        <w:rPr>
          <w:rFonts w:ascii="Arial" w:hAnsi="Arial" w:cs="Arial"/>
          <w:sz w:val="24"/>
          <w:szCs w:val="24"/>
        </w:rPr>
        <w:t>el 08 de noviembre de 2021 ,al ascendido Ministro</w:t>
      </w:r>
      <w:r>
        <w:rPr>
          <w:rFonts w:ascii="Arial" w:hAnsi="Arial" w:cs="Arial"/>
          <w:sz w:val="24"/>
          <w:szCs w:val="24"/>
        </w:rPr>
        <w:t xml:space="preserve"> Carroza a la Corte Suprema , sus </w:t>
      </w:r>
      <w:proofErr w:type="spellStart"/>
      <w:r>
        <w:rPr>
          <w:rFonts w:ascii="Arial" w:hAnsi="Arial" w:cs="Arial"/>
          <w:sz w:val="24"/>
          <w:szCs w:val="24"/>
        </w:rPr>
        <w:t>pares,le</w:t>
      </w:r>
      <w:proofErr w:type="spellEnd"/>
      <w:r>
        <w:rPr>
          <w:rFonts w:ascii="Arial" w:hAnsi="Arial" w:cs="Arial"/>
          <w:sz w:val="24"/>
          <w:szCs w:val="24"/>
        </w:rPr>
        <w:t xml:space="preserve"> encargaron las coordinación de todas las causa de DDHH que se tramitan en el país por 15 Ministros de distintas Cortes, </w:t>
      </w:r>
      <w:r>
        <w:rPr>
          <w:rFonts w:ascii="Arial" w:hAnsi="Arial" w:cs="Arial"/>
          <w:sz w:val="24"/>
          <w:szCs w:val="24"/>
        </w:rPr>
        <w:t xml:space="preserve">quienes le deben rendir cuenta cada dos </w:t>
      </w:r>
      <w:proofErr w:type="spellStart"/>
      <w:r>
        <w:rPr>
          <w:rFonts w:ascii="Arial" w:hAnsi="Arial" w:cs="Arial"/>
          <w:sz w:val="24"/>
          <w:szCs w:val="24"/>
        </w:rPr>
        <w:t xml:space="preserve">meses, </w:t>
      </w:r>
      <w:r>
        <w:rPr>
          <w:rFonts w:ascii="Arial" w:hAnsi="Arial" w:cs="Arial"/>
          <w:sz w:val="24"/>
          <w:szCs w:val="24"/>
        </w:rPr>
        <w:t>po</w:t>
      </w:r>
      <w:proofErr w:type="spellEnd"/>
      <w:r>
        <w:rPr>
          <w:rFonts w:ascii="Arial" w:hAnsi="Arial" w:cs="Arial"/>
          <w:sz w:val="24"/>
          <w:szCs w:val="24"/>
        </w:rPr>
        <w:t>r esa resolución sabemos que el número de caus</w:t>
      </w:r>
      <w:r>
        <w:rPr>
          <w:rFonts w:ascii="Arial" w:hAnsi="Arial" w:cs="Arial"/>
          <w:sz w:val="24"/>
          <w:szCs w:val="24"/>
        </w:rPr>
        <w:t xml:space="preserve">a actuales es de: </w:t>
      </w:r>
      <w:r>
        <w:rPr>
          <w:rFonts w:ascii="Arial" w:hAnsi="Arial" w:cs="Arial"/>
          <w:b/>
          <w:bCs/>
          <w:sz w:val="24"/>
          <w:szCs w:val="24"/>
          <w:u w:val="single"/>
        </w:rPr>
        <w:t>1.526.</w:t>
      </w:r>
      <w:r>
        <w:rPr>
          <w:rFonts w:ascii="Arial" w:hAnsi="Arial" w:cs="Arial"/>
          <w:b/>
          <w:bCs/>
          <w:sz w:val="24"/>
          <w:szCs w:val="24"/>
        </w:rPr>
        <w:t xml:space="preserve"> Pudiendo aumentar en número por las Carpetas de la Comisión </w:t>
      </w:r>
      <w:proofErr w:type="spellStart"/>
      <w:r>
        <w:rPr>
          <w:rFonts w:ascii="Arial" w:hAnsi="Arial" w:cs="Arial"/>
          <w:b/>
          <w:bCs/>
          <w:sz w:val="24"/>
          <w:szCs w:val="24"/>
        </w:rPr>
        <w:t>Valech</w:t>
      </w:r>
      <w:proofErr w:type="spellEnd"/>
      <w:r>
        <w:rPr>
          <w:rFonts w:ascii="Arial" w:hAnsi="Arial" w:cs="Arial"/>
          <w:b/>
          <w:bCs/>
          <w:sz w:val="24"/>
          <w:szCs w:val="24"/>
        </w:rPr>
        <w:t xml:space="preserve"> ,como se dijo.</w:t>
      </w:r>
    </w:p>
    <w:p w14:paraId="4C95B7A5" w14:textId="77777777" w:rsidR="003F742A" w:rsidRDefault="00BD1E8E">
      <w:pPr>
        <w:spacing w:line="360" w:lineRule="auto"/>
        <w:jc w:val="both"/>
        <w:rPr>
          <w:rFonts w:ascii="Arial" w:hAnsi="Arial" w:cs="Arial"/>
          <w:b/>
          <w:sz w:val="24"/>
          <w:szCs w:val="24"/>
        </w:rPr>
      </w:pPr>
      <w:r>
        <w:rPr>
          <w:rFonts w:ascii="Arial" w:hAnsi="Arial" w:cs="Arial"/>
          <w:b/>
          <w:sz w:val="24"/>
          <w:szCs w:val="24"/>
        </w:rPr>
        <w:t>IV) Situación de la Subversión:</w:t>
      </w:r>
    </w:p>
    <w:p w14:paraId="26B322A3" w14:textId="77777777" w:rsidR="003F742A" w:rsidRDefault="00BD1E8E">
      <w:pPr>
        <w:spacing w:line="360" w:lineRule="auto"/>
        <w:jc w:val="both"/>
        <w:rPr>
          <w:rFonts w:ascii="Arial" w:hAnsi="Arial" w:cs="Arial"/>
          <w:sz w:val="24"/>
          <w:szCs w:val="24"/>
        </w:rPr>
      </w:pPr>
      <w:r>
        <w:rPr>
          <w:rFonts w:ascii="Arial" w:hAnsi="Arial" w:cs="Arial"/>
          <w:sz w:val="24"/>
          <w:szCs w:val="24"/>
        </w:rPr>
        <w:lastRenderedPageBreak/>
        <w:t xml:space="preserve">      Es grotesca y simple :</w:t>
      </w:r>
    </w:p>
    <w:p w14:paraId="41449E0F" w14:textId="77777777" w:rsidR="003F742A" w:rsidRDefault="00BD1E8E">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No hay nadie cumpliendo condena, fueron todos indultados o fugados o </w:t>
      </w:r>
      <w:r>
        <w:rPr>
          <w:rFonts w:ascii="Arial" w:hAnsi="Arial" w:cs="Arial"/>
          <w:sz w:val="24"/>
          <w:szCs w:val="24"/>
        </w:rPr>
        <w:t>protegidos en el extranjero. Salvo el Comandante Ramiro uno de los sicarios del Senador Jaime Guzmán, quien sorprendido y encarcelado en Brasil cometiendo secuestros extorsivos, fue extraditado a Chile para que cumpla la pena acá. Y todos ellos cobrando pe</w:t>
      </w:r>
      <w:r>
        <w:rPr>
          <w:rFonts w:ascii="Arial" w:hAnsi="Arial" w:cs="Arial"/>
          <w:sz w:val="24"/>
          <w:szCs w:val="24"/>
        </w:rPr>
        <w:t>nsiones al Estado.</w:t>
      </w:r>
    </w:p>
    <w:p w14:paraId="00706CEF" w14:textId="77777777" w:rsidR="003F742A" w:rsidRDefault="00BD1E8E">
      <w:pPr>
        <w:pStyle w:val="Prrafodelista"/>
        <w:numPr>
          <w:ilvl w:val="0"/>
          <w:numId w:val="4"/>
        </w:numPr>
        <w:spacing w:line="360" w:lineRule="auto"/>
        <w:jc w:val="both"/>
        <w:rPr>
          <w:rFonts w:ascii="Arial" w:hAnsi="Arial" w:cs="Arial"/>
          <w:sz w:val="24"/>
          <w:szCs w:val="24"/>
        </w:rPr>
      </w:pPr>
      <w:r>
        <w:rPr>
          <w:rFonts w:ascii="Arial" w:hAnsi="Arial" w:cs="Arial"/>
          <w:sz w:val="24"/>
          <w:szCs w:val="24"/>
        </w:rPr>
        <w:t>Reciben millonarias indemnizaciones, cuya cantidad era un secreto muy bien guardado, pero dos importantes autoridades  lo develaron:</w:t>
      </w:r>
    </w:p>
    <w:p w14:paraId="740FCB3D" w14:textId="77777777" w:rsidR="003F742A" w:rsidRDefault="00BD1E8E">
      <w:pPr>
        <w:pStyle w:val="Prrafodelista"/>
        <w:spacing w:line="360" w:lineRule="auto"/>
        <w:jc w:val="both"/>
        <w:rPr>
          <w:rFonts w:ascii="Arial" w:hAnsi="Arial" w:cs="Arial"/>
          <w:sz w:val="24"/>
          <w:szCs w:val="24"/>
        </w:rPr>
      </w:pPr>
      <w:r>
        <w:rPr>
          <w:rFonts w:ascii="Arial" w:hAnsi="Arial" w:cs="Arial"/>
          <w:sz w:val="24"/>
          <w:szCs w:val="24"/>
        </w:rPr>
        <w:t>-El Ministro de la Corte Suprema Milton Juica (Mercurio 20 Marzo 2018PagC-9) señaló:” solo en 2017 la Co</w:t>
      </w:r>
      <w:r>
        <w:rPr>
          <w:rFonts w:ascii="Arial" w:hAnsi="Arial" w:cs="Arial"/>
          <w:sz w:val="24"/>
          <w:szCs w:val="24"/>
        </w:rPr>
        <w:t xml:space="preserve">rte Suprema, concedió casi  $10.000.000 (Diez mil millones de pesos) en indemnizaciones </w:t>
      </w:r>
      <w:proofErr w:type="spellStart"/>
      <w:r>
        <w:rPr>
          <w:rFonts w:ascii="Arial" w:hAnsi="Arial" w:cs="Arial"/>
          <w:sz w:val="24"/>
          <w:szCs w:val="24"/>
        </w:rPr>
        <w:t>reparatorias</w:t>
      </w:r>
      <w:proofErr w:type="spellEnd"/>
      <w:r>
        <w:rPr>
          <w:rFonts w:ascii="Arial" w:hAnsi="Arial" w:cs="Arial"/>
          <w:sz w:val="24"/>
          <w:szCs w:val="24"/>
        </w:rPr>
        <w:t xml:space="preserve"> a los querellantes.</w:t>
      </w:r>
    </w:p>
    <w:p w14:paraId="1CF4C8C4" w14:textId="77777777" w:rsidR="003F742A" w:rsidRDefault="00BD1E8E">
      <w:pPr>
        <w:pStyle w:val="Prrafodelista"/>
        <w:spacing w:line="360" w:lineRule="auto"/>
        <w:jc w:val="both"/>
        <w:rPr>
          <w:rFonts w:ascii="Arial" w:hAnsi="Arial" w:cs="Arial"/>
          <w:b/>
          <w:sz w:val="24"/>
          <w:szCs w:val="24"/>
        </w:rPr>
      </w:pPr>
      <w:r>
        <w:rPr>
          <w:rFonts w:ascii="Arial" w:hAnsi="Arial" w:cs="Arial"/>
          <w:sz w:val="24"/>
          <w:szCs w:val="24"/>
        </w:rPr>
        <w:t xml:space="preserve">-El Ministro de Justicia y DDHH  Hernán Larraín, al ser Interpelado por la oposición en el Congreso el 07 de Junio de 2018 señaló </w:t>
      </w:r>
      <w:r>
        <w:rPr>
          <w:rFonts w:ascii="Arial" w:hAnsi="Arial" w:cs="Arial"/>
          <w:b/>
          <w:sz w:val="24"/>
          <w:szCs w:val="24"/>
        </w:rPr>
        <w:t>:” De</w:t>
      </w:r>
      <w:r>
        <w:rPr>
          <w:rFonts w:ascii="Arial" w:hAnsi="Arial" w:cs="Arial"/>
          <w:b/>
          <w:sz w:val="24"/>
          <w:szCs w:val="24"/>
        </w:rPr>
        <w:t>sde 1990 se han entregado 6.170 Millones de Dólares y se proyecta entregar  2 mil millones más, para los próximos 5 años, yo diría que esto no es una cifra miserable” (Mercurio 7 Jun.2018.Pag C-4).</w:t>
      </w:r>
    </w:p>
    <w:p w14:paraId="75C6D1E7" w14:textId="77777777" w:rsidR="003F742A" w:rsidRDefault="003F742A">
      <w:pPr>
        <w:pStyle w:val="Prrafodelista"/>
        <w:spacing w:line="360" w:lineRule="auto"/>
        <w:jc w:val="both"/>
        <w:rPr>
          <w:rFonts w:ascii="Arial" w:hAnsi="Arial" w:cs="Arial"/>
          <w:b/>
          <w:sz w:val="24"/>
          <w:szCs w:val="24"/>
        </w:rPr>
      </w:pPr>
    </w:p>
    <w:p w14:paraId="676F8ECA" w14:textId="77777777" w:rsidR="003F742A" w:rsidRDefault="003F742A">
      <w:pPr>
        <w:pStyle w:val="Prrafodelista"/>
        <w:spacing w:line="360" w:lineRule="auto"/>
        <w:jc w:val="both"/>
        <w:rPr>
          <w:rFonts w:ascii="Arial" w:hAnsi="Arial" w:cs="Arial"/>
          <w:b/>
          <w:sz w:val="24"/>
          <w:szCs w:val="24"/>
        </w:rPr>
      </w:pPr>
    </w:p>
    <w:p w14:paraId="3DC5CF99" w14:textId="77777777" w:rsidR="003F742A" w:rsidRDefault="00BD1E8E">
      <w:pPr>
        <w:pStyle w:val="Prrafodelista"/>
        <w:numPr>
          <w:ilvl w:val="0"/>
          <w:numId w:val="4"/>
        </w:num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Desglose de indultos:</w:t>
      </w:r>
    </w:p>
    <w:p w14:paraId="68B9EFDB" w14:textId="77777777" w:rsidR="003F742A" w:rsidRDefault="00BD1E8E">
      <w:pPr>
        <w:spacing w:after="0" w:line="360" w:lineRule="auto"/>
        <w:rPr>
          <w:rFonts w:ascii="Arial" w:eastAsia="Times New Roman" w:hAnsi="Arial" w:cs="Arial"/>
          <w:sz w:val="24"/>
          <w:szCs w:val="24"/>
        </w:rPr>
      </w:pPr>
      <w:r>
        <w:rPr>
          <w:rFonts w:ascii="Arial" w:eastAsia="Times New Roman" w:hAnsi="Arial" w:cs="Arial"/>
          <w:sz w:val="24"/>
          <w:szCs w:val="24"/>
        </w:rPr>
        <w:t xml:space="preserve">   a) Presidente Aylwin:     </w:t>
      </w:r>
      <w:r>
        <w:rPr>
          <w:rFonts w:ascii="Arial" w:eastAsia="Times New Roman" w:hAnsi="Arial" w:cs="Arial"/>
          <w:sz w:val="24"/>
          <w:szCs w:val="24"/>
        </w:rPr>
        <w:t>283 (sólo subversivos)</w:t>
      </w:r>
      <w:r>
        <w:rPr>
          <w:rFonts w:ascii="Arial" w:eastAsia="Times New Roman" w:hAnsi="Arial" w:cs="Arial"/>
          <w:sz w:val="24"/>
          <w:szCs w:val="24"/>
        </w:rPr>
        <w:br/>
        <w:t>   b) Presidente Frei:         343 (delincuentes comunes)</w:t>
      </w:r>
      <w:r>
        <w:rPr>
          <w:rFonts w:ascii="Arial" w:eastAsia="Times New Roman" w:hAnsi="Arial" w:cs="Arial"/>
          <w:sz w:val="24"/>
          <w:szCs w:val="24"/>
        </w:rPr>
        <w:br/>
        <w:t xml:space="preserve">   c) Presidente Lagos:      244  (entre delincuentes comunes y ley especial para subversivos) </w:t>
      </w:r>
      <w:r>
        <w:rPr>
          <w:rFonts w:ascii="Arial" w:eastAsia="Times New Roman" w:hAnsi="Arial" w:cs="Arial"/>
          <w:sz w:val="24"/>
          <w:szCs w:val="24"/>
        </w:rPr>
        <w:br/>
        <w:t>   e) Presidenta Bachelet:    62   (delincuentes comunes)</w:t>
      </w:r>
    </w:p>
    <w:p w14:paraId="40338524" w14:textId="77777777" w:rsidR="003F742A" w:rsidRDefault="00BD1E8E">
      <w:pPr>
        <w:spacing w:after="0" w:line="360" w:lineRule="auto"/>
        <w:rPr>
          <w:rFonts w:ascii="Arial" w:eastAsia="Times New Roman" w:hAnsi="Arial" w:cs="Arial"/>
          <w:b/>
          <w:sz w:val="24"/>
          <w:szCs w:val="24"/>
        </w:rPr>
      </w:pPr>
      <w:r>
        <w:rPr>
          <w:rFonts w:ascii="Arial" w:eastAsia="Times New Roman" w:hAnsi="Arial" w:cs="Arial"/>
          <w:sz w:val="24"/>
          <w:szCs w:val="24"/>
        </w:rPr>
        <w:t xml:space="preserve">   f) Presidente Piñe</w:t>
      </w:r>
      <w:r>
        <w:rPr>
          <w:rFonts w:ascii="Arial" w:eastAsia="Times New Roman" w:hAnsi="Arial" w:cs="Arial"/>
          <w:sz w:val="24"/>
          <w:szCs w:val="24"/>
        </w:rPr>
        <w:t xml:space="preserve">ra:        </w:t>
      </w:r>
      <w:r>
        <w:rPr>
          <w:rFonts w:ascii="Arial" w:eastAsia="Times New Roman" w:hAnsi="Arial" w:cs="Arial"/>
          <w:sz w:val="24"/>
          <w:szCs w:val="24"/>
          <w:u w:val="single"/>
        </w:rPr>
        <w:t>01</w:t>
      </w:r>
      <w:r>
        <w:rPr>
          <w:rFonts w:ascii="Arial" w:eastAsia="Times New Roman" w:hAnsi="Arial" w:cs="Arial"/>
          <w:sz w:val="24"/>
          <w:szCs w:val="24"/>
        </w:rPr>
        <w:t xml:space="preserve">   (una Pastora </w:t>
      </w:r>
      <w:proofErr w:type="spellStart"/>
      <w:r>
        <w:rPr>
          <w:rFonts w:ascii="Arial" w:eastAsia="Times New Roman" w:hAnsi="Arial" w:cs="Arial"/>
          <w:sz w:val="24"/>
          <w:szCs w:val="24"/>
        </w:rPr>
        <w:t>Aymará</w:t>
      </w:r>
      <w:proofErr w:type="spellEnd"/>
      <w:r>
        <w:rPr>
          <w:rFonts w:ascii="Arial" w:eastAsia="Times New Roman" w:hAnsi="Arial" w:cs="Arial"/>
          <w:sz w:val="24"/>
          <w:szCs w:val="24"/>
        </w:rPr>
        <w:t xml:space="preserve"> del Norte)</w:t>
      </w:r>
      <w:r>
        <w:rPr>
          <w:rFonts w:ascii="Arial" w:eastAsia="Times New Roman" w:hAnsi="Arial" w:cs="Arial"/>
          <w:sz w:val="24"/>
          <w:szCs w:val="24"/>
        </w:rPr>
        <w:br/>
        <w:t xml:space="preserve">                      TOTAL    :    </w:t>
      </w:r>
      <w:r>
        <w:rPr>
          <w:rFonts w:ascii="Arial" w:eastAsia="Times New Roman" w:hAnsi="Arial" w:cs="Arial"/>
          <w:b/>
          <w:sz w:val="24"/>
          <w:szCs w:val="24"/>
        </w:rPr>
        <w:t>906</w:t>
      </w:r>
    </w:p>
    <w:p w14:paraId="13879517" w14:textId="77777777" w:rsidR="003F742A" w:rsidRDefault="00BD1E8E">
      <w:pPr>
        <w:spacing w:after="0" w:line="360" w:lineRule="auto"/>
        <w:rPr>
          <w:rFonts w:ascii="Arial" w:eastAsia="Times New Roman" w:hAnsi="Arial" w:cs="Arial"/>
          <w:sz w:val="24"/>
          <w:szCs w:val="24"/>
        </w:rPr>
      </w:pPr>
      <w:r>
        <w:rPr>
          <w:rFonts w:ascii="Arial" w:eastAsia="Times New Roman" w:hAnsi="Arial" w:cs="Arial"/>
          <w:b/>
          <w:sz w:val="24"/>
          <w:szCs w:val="24"/>
        </w:rPr>
        <w:t xml:space="preserve">    Nota : </w:t>
      </w:r>
      <w:r>
        <w:rPr>
          <w:rFonts w:ascii="Arial" w:eastAsia="Times New Roman" w:hAnsi="Arial" w:cs="Arial"/>
          <w:sz w:val="24"/>
          <w:szCs w:val="24"/>
        </w:rPr>
        <w:t xml:space="preserve"> 1 solo Militar ha sido Indultado. (por R. Lagos, caso </w:t>
      </w:r>
      <w:proofErr w:type="spellStart"/>
      <w:r>
        <w:rPr>
          <w:rFonts w:ascii="Arial" w:eastAsia="Times New Roman" w:hAnsi="Arial" w:cs="Arial"/>
          <w:sz w:val="24"/>
          <w:szCs w:val="24"/>
        </w:rPr>
        <w:t>Tucapel</w:t>
      </w:r>
      <w:proofErr w:type="spellEnd"/>
      <w:r>
        <w:rPr>
          <w:rFonts w:ascii="Arial" w:eastAsia="Times New Roman" w:hAnsi="Arial" w:cs="Arial"/>
          <w:sz w:val="24"/>
          <w:szCs w:val="24"/>
        </w:rPr>
        <w:t xml:space="preserve"> J.) Y  Presidente Piñera 02 con efecto real. Otros 2 llegaron tarde con los beneficiados ya fallecidos…</w:t>
      </w:r>
    </w:p>
    <w:p w14:paraId="536F531E" w14:textId="77777777" w:rsidR="003F742A" w:rsidRDefault="003F742A">
      <w:pPr>
        <w:pStyle w:val="Prrafodelista"/>
        <w:spacing w:line="360" w:lineRule="auto"/>
        <w:jc w:val="both"/>
        <w:rPr>
          <w:rFonts w:ascii="Arial" w:hAnsi="Arial" w:cs="Arial"/>
          <w:sz w:val="24"/>
          <w:szCs w:val="24"/>
        </w:rPr>
      </w:pPr>
    </w:p>
    <w:p w14:paraId="70D495D7" w14:textId="77777777" w:rsidR="003F742A" w:rsidRDefault="003F742A">
      <w:pPr>
        <w:pStyle w:val="Prrafodelista"/>
        <w:spacing w:line="360" w:lineRule="auto"/>
        <w:jc w:val="both"/>
        <w:rPr>
          <w:rFonts w:ascii="Arial" w:hAnsi="Arial" w:cs="Arial"/>
          <w:sz w:val="24"/>
          <w:szCs w:val="24"/>
        </w:rPr>
      </w:pPr>
    </w:p>
    <w:p w14:paraId="2685412F" w14:textId="77777777" w:rsidR="003F742A" w:rsidRDefault="003F742A">
      <w:pPr>
        <w:pStyle w:val="Prrafodelista"/>
        <w:spacing w:line="360" w:lineRule="auto"/>
        <w:jc w:val="both"/>
        <w:rPr>
          <w:rFonts w:ascii="Arial" w:hAnsi="Arial" w:cs="Arial"/>
          <w:sz w:val="24"/>
          <w:szCs w:val="24"/>
        </w:rPr>
      </w:pPr>
    </w:p>
    <w:p w14:paraId="61226716" w14:textId="77777777" w:rsidR="003F742A" w:rsidRDefault="003F742A">
      <w:pPr>
        <w:pStyle w:val="Prrafodelista"/>
        <w:spacing w:line="360" w:lineRule="auto"/>
        <w:jc w:val="both"/>
        <w:rPr>
          <w:rFonts w:ascii="Arial" w:hAnsi="Arial" w:cs="Arial"/>
          <w:sz w:val="24"/>
          <w:szCs w:val="24"/>
        </w:rPr>
      </w:pPr>
    </w:p>
    <w:p w14:paraId="7FD9ADFA" w14:textId="77777777" w:rsidR="003F742A" w:rsidRDefault="003F742A">
      <w:pPr>
        <w:pStyle w:val="Prrafodelista"/>
        <w:spacing w:line="360" w:lineRule="auto"/>
        <w:jc w:val="both"/>
        <w:rPr>
          <w:rFonts w:ascii="Arial" w:hAnsi="Arial" w:cs="Arial"/>
          <w:sz w:val="24"/>
          <w:szCs w:val="24"/>
        </w:rPr>
      </w:pPr>
    </w:p>
    <w:p w14:paraId="5CF43ABE" w14:textId="77777777" w:rsidR="003F742A" w:rsidRDefault="00BD1E8E">
      <w:pPr>
        <w:pStyle w:val="Prrafodelista"/>
        <w:numPr>
          <w:ilvl w:val="0"/>
          <w:numId w:val="4"/>
        </w:numPr>
        <w:spacing w:line="360" w:lineRule="auto"/>
        <w:jc w:val="both"/>
        <w:rPr>
          <w:rFonts w:ascii="Arial" w:hAnsi="Arial" w:cs="Arial"/>
          <w:b/>
          <w:sz w:val="24"/>
          <w:szCs w:val="24"/>
        </w:rPr>
      </w:pPr>
      <w:r>
        <w:rPr>
          <w:rFonts w:ascii="Arial" w:hAnsi="Arial" w:cs="Arial"/>
          <w:b/>
          <w:sz w:val="24"/>
          <w:szCs w:val="24"/>
        </w:rPr>
        <w:t>Falsos Exonerados.</w:t>
      </w:r>
    </w:p>
    <w:p w14:paraId="207E6CA8" w14:textId="77777777" w:rsidR="003F742A" w:rsidRDefault="00BD1E8E">
      <w:pPr>
        <w:pStyle w:val="Prrafodelista"/>
        <w:spacing w:line="360" w:lineRule="auto"/>
        <w:jc w:val="both"/>
        <w:rPr>
          <w:rFonts w:ascii="Arial" w:hAnsi="Arial" w:cs="Arial"/>
          <w:sz w:val="24"/>
          <w:szCs w:val="24"/>
        </w:rPr>
      </w:pPr>
      <w:r>
        <w:rPr>
          <w:rFonts w:ascii="Arial" w:hAnsi="Arial" w:cs="Arial"/>
          <w:sz w:val="24"/>
          <w:szCs w:val="24"/>
        </w:rPr>
        <w:t>Esta inmoralidad, que además es constitutiva de delito, fue denun</w:t>
      </w:r>
      <w:r>
        <w:rPr>
          <w:rFonts w:ascii="Arial" w:hAnsi="Arial" w:cs="Arial"/>
          <w:sz w:val="24"/>
          <w:szCs w:val="24"/>
        </w:rPr>
        <w:t xml:space="preserve">ciada por el entonces Senador Baldo </w:t>
      </w:r>
      <w:proofErr w:type="spellStart"/>
      <w:r>
        <w:rPr>
          <w:rFonts w:ascii="Arial" w:hAnsi="Arial" w:cs="Arial"/>
          <w:sz w:val="24"/>
          <w:szCs w:val="24"/>
        </w:rPr>
        <w:t>Prokurica</w:t>
      </w:r>
      <w:proofErr w:type="spellEnd"/>
      <w:r>
        <w:rPr>
          <w:rFonts w:ascii="Arial" w:hAnsi="Arial" w:cs="Arial"/>
          <w:sz w:val="24"/>
          <w:szCs w:val="24"/>
        </w:rPr>
        <w:t>, tomó conocimiento la Contraloría, el Consejo de Defensa del Estado y se nombró dos investigadoras la Ministro de la Corte de Apelaciones de Santiago Mireya López y la Fiscal Ximena Chong. Que pasó con la inves</w:t>
      </w:r>
      <w:r>
        <w:rPr>
          <w:rFonts w:ascii="Arial" w:hAnsi="Arial" w:cs="Arial"/>
          <w:sz w:val="24"/>
          <w:szCs w:val="24"/>
        </w:rPr>
        <w:t>tigación judicial ? Prácticamente NADA, no fueron más de 12 los condenados a penas menores y los Diputados y Senadores que firmaron certificados falsos fueron absueltos, incluyendo la Senadora Isabel Allende  que fue las que más firmó (más de  mil).</w:t>
      </w:r>
    </w:p>
    <w:p w14:paraId="2D1B3682" w14:textId="77777777" w:rsidR="003F742A" w:rsidRDefault="00BD1E8E">
      <w:pPr>
        <w:pStyle w:val="Prrafodelista"/>
        <w:spacing w:line="360" w:lineRule="auto"/>
        <w:jc w:val="both"/>
        <w:rPr>
          <w:rFonts w:ascii="Arial" w:hAnsi="Arial" w:cs="Arial"/>
          <w:sz w:val="24"/>
          <w:szCs w:val="24"/>
        </w:rPr>
      </w:pPr>
      <w:r>
        <w:rPr>
          <w:rFonts w:ascii="Arial" w:hAnsi="Arial" w:cs="Arial"/>
          <w:sz w:val="24"/>
          <w:szCs w:val="24"/>
        </w:rPr>
        <w:t>Cabe d</w:t>
      </w:r>
      <w:r>
        <w:rPr>
          <w:rFonts w:ascii="Arial" w:hAnsi="Arial" w:cs="Arial"/>
          <w:sz w:val="24"/>
          <w:szCs w:val="24"/>
        </w:rPr>
        <w:t xml:space="preserve">estacar la opinión de Evelyn </w:t>
      </w:r>
      <w:proofErr w:type="spellStart"/>
      <w:r>
        <w:rPr>
          <w:rFonts w:ascii="Arial" w:hAnsi="Arial" w:cs="Arial"/>
          <w:sz w:val="24"/>
          <w:szCs w:val="24"/>
        </w:rPr>
        <w:t>Matthei</w:t>
      </w:r>
      <w:proofErr w:type="spellEnd"/>
      <w:r>
        <w:rPr>
          <w:rFonts w:ascii="Arial" w:hAnsi="Arial" w:cs="Arial"/>
          <w:sz w:val="24"/>
          <w:szCs w:val="24"/>
        </w:rPr>
        <w:t xml:space="preserve"> cuando era Ministro del Trabajo en 2013, señaló al Mercurio (07 Dic.2015):” El Estado ha destinado </w:t>
      </w:r>
      <w:r>
        <w:rPr>
          <w:rFonts w:ascii="Arial" w:hAnsi="Arial" w:cs="Arial"/>
          <w:b/>
          <w:sz w:val="24"/>
          <w:szCs w:val="24"/>
        </w:rPr>
        <w:t>aproximadamente 3.000</w:t>
      </w:r>
      <w:r>
        <w:rPr>
          <w:rFonts w:ascii="Arial" w:hAnsi="Arial" w:cs="Arial"/>
          <w:sz w:val="24"/>
          <w:szCs w:val="24"/>
        </w:rPr>
        <w:t xml:space="preserve"> </w:t>
      </w:r>
      <w:r>
        <w:rPr>
          <w:rFonts w:ascii="Arial" w:hAnsi="Arial" w:cs="Arial"/>
          <w:b/>
          <w:sz w:val="24"/>
          <w:szCs w:val="24"/>
        </w:rPr>
        <w:t>Millones de Dólares</w:t>
      </w:r>
      <w:r>
        <w:rPr>
          <w:rFonts w:ascii="Arial" w:hAnsi="Arial" w:cs="Arial"/>
          <w:sz w:val="24"/>
          <w:szCs w:val="24"/>
        </w:rPr>
        <w:t>, al pago de pensiones de exonerados desde1994 a la fecha. Durante mi gestión e</w:t>
      </w:r>
      <w:r>
        <w:rPr>
          <w:rFonts w:ascii="Arial" w:hAnsi="Arial" w:cs="Arial"/>
          <w:sz w:val="24"/>
          <w:szCs w:val="24"/>
        </w:rPr>
        <w:t xml:space="preserve">l gobierno calculaba que el monto comprometido en el pago de pensiones irregulares, podría ser de unos </w:t>
      </w:r>
      <w:r>
        <w:rPr>
          <w:rFonts w:ascii="Arial" w:hAnsi="Arial" w:cs="Arial"/>
          <w:b/>
          <w:sz w:val="24"/>
          <w:szCs w:val="24"/>
        </w:rPr>
        <w:t xml:space="preserve">Mil Millones de Dólares, </w:t>
      </w:r>
      <w:r>
        <w:rPr>
          <w:rFonts w:ascii="Arial" w:hAnsi="Arial" w:cs="Arial"/>
          <w:sz w:val="24"/>
          <w:szCs w:val="24"/>
        </w:rPr>
        <w:t xml:space="preserve">en los, últimos 20 años.”. Para que vea </w:t>
      </w:r>
      <w:proofErr w:type="spellStart"/>
      <w:r>
        <w:rPr>
          <w:rFonts w:ascii="Arial" w:hAnsi="Arial" w:cs="Arial"/>
          <w:sz w:val="24"/>
          <w:szCs w:val="24"/>
        </w:rPr>
        <w:t>ud</w:t>
      </w:r>
      <w:proofErr w:type="spellEnd"/>
      <w:r>
        <w:rPr>
          <w:rFonts w:ascii="Arial" w:hAnsi="Arial" w:cs="Arial"/>
          <w:sz w:val="24"/>
          <w:szCs w:val="24"/>
        </w:rPr>
        <w:t xml:space="preserve"> el monto estratosférico de las cifras que se barajan y lo que significan para el Erar</w:t>
      </w:r>
      <w:r>
        <w:rPr>
          <w:rFonts w:ascii="Arial" w:hAnsi="Arial" w:cs="Arial"/>
          <w:sz w:val="24"/>
          <w:szCs w:val="24"/>
        </w:rPr>
        <w:t xml:space="preserve">io Fiscal. Al respecto don Raúl </w:t>
      </w:r>
      <w:proofErr w:type="spellStart"/>
      <w:r>
        <w:rPr>
          <w:rFonts w:ascii="Arial" w:hAnsi="Arial" w:cs="Arial"/>
          <w:sz w:val="24"/>
          <w:szCs w:val="24"/>
        </w:rPr>
        <w:t>Celpa</w:t>
      </w:r>
      <w:proofErr w:type="spellEnd"/>
      <w:r>
        <w:rPr>
          <w:rFonts w:ascii="Arial" w:hAnsi="Arial" w:cs="Arial"/>
          <w:sz w:val="24"/>
          <w:szCs w:val="24"/>
        </w:rPr>
        <w:t xml:space="preserve"> Presidente de la Asociación Nacional de Exonerados Políticos, en entrevista con el Periodista  </w:t>
      </w:r>
      <w:proofErr w:type="spellStart"/>
      <w:r>
        <w:rPr>
          <w:rFonts w:ascii="Arial" w:hAnsi="Arial" w:cs="Arial"/>
          <w:sz w:val="24"/>
          <w:szCs w:val="24"/>
        </w:rPr>
        <w:t>Mosciatti</w:t>
      </w:r>
      <w:proofErr w:type="spellEnd"/>
      <w:r>
        <w:rPr>
          <w:rFonts w:ascii="Arial" w:hAnsi="Arial" w:cs="Arial"/>
          <w:sz w:val="24"/>
          <w:szCs w:val="24"/>
        </w:rPr>
        <w:t xml:space="preserve"> (en la web) aportó el siguiente antecedente: “ La Contraloría estimó que son  </w:t>
      </w:r>
      <w:r>
        <w:rPr>
          <w:rFonts w:ascii="Arial" w:hAnsi="Arial" w:cs="Arial"/>
          <w:sz w:val="24"/>
          <w:szCs w:val="24"/>
          <w:u w:val="single"/>
        </w:rPr>
        <w:t>3 mil los casos de pensiones fraudu</w:t>
      </w:r>
      <w:r>
        <w:rPr>
          <w:rFonts w:ascii="Arial" w:hAnsi="Arial" w:cs="Arial"/>
          <w:sz w:val="24"/>
          <w:szCs w:val="24"/>
          <w:u w:val="single"/>
        </w:rPr>
        <w:t>lentas</w:t>
      </w:r>
      <w:r>
        <w:rPr>
          <w:rFonts w:ascii="Arial" w:hAnsi="Arial" w:cs="Arial"/>
          <w:sz w:val="24"/>
          <w:szCs w:val="24"/>
        </w:rPr>
        <w:t xml:space="preserve"> ,pero la investigación aleatoria de nuestra asociación se estima que </w:t>
      </w:r>
      <w:r>
        <w:rPr>
          <w:rFonts w:ascii="Arial" w:hAnsi="Arial" w:cs="Arial"/>
          <w:sz w:val="24"/>
          <w:szCs w:val="24"/>
          <w:u w:val="single"/>
        </w:rPr>
        <w:t>son 100.000</w:t>
      </w:r>
      <w:r>
        <w:rPr>
          <w:rFonts w:ascii="Arial" w:hAnsi="Arial" w:cs="Arial"/>
          <w:sz w:val="24"/>
          <w:szCs w:val="24"/>
        </w:rPr>
        <w:t xml:space="preserve"> .</w:t>
      </w:r>
      <w:r>
        <w:rPr>
          <w:rFonts w:ascii="Arial" w:hAnsi="Arial" w:cs="Arial"/>
          <w:b/>
          <w:sz w:val="24"/>
          <w:szCs w:val="24"/>
        </w:rPr>
        <w:t>El total son 160.000 y 100 mil son falsos</w:t>
      </w:r>
      <w:r>
        <w:rPr>
          <w:rFonts w:ascii="Arial" w:hAnsi="Arial" w:cs="Arial"/>
          <w:sz w:val="24"/>
          <w:szCs w:val="24"/>
        </w:rPr>
        <w:t xml:space="preserve"> .Actualmente se están gastando cerca de </w:t>
      </w:r>
      <w:r>
        <w:rPr>
          <w:rFonts w:ascii="Arial" w:hAnsi="Arial" w:cs="Arial"/>
          <w:sz w:val="24"/>
          <w:szCs w:val="24"/>
          <w:u w:val="single"/>
        </w:rPr>
        <w:t>400 Millones de DOLARES ANUALES</w:t>
      </w:r>
      <w:r>
        <w:rPr>
          <w:rFonts w:ascii="Arial" w:hAnsi="Arial" w:cs="Arial"/>
          <w:sz w:val="24"/>
          <w:szCs w:val="24"/>
        </w:rPr>
        <w:t>,   en gasto por Exonerados Políticos.”(Dato disponibl</w:t>
      </w:r>
      <w:r>
        <w:rPr>
          <w:rFonts w:ascii="Arial" w:hAnsi="Arial" w:cs="Arial"/>
          <w:sz w:val="24"/>
          <w:szCs w:val="24"/>
        </w:rPr>
        <w:t>e en la web, como se dijo).</w:t>
      </w:r>
    </w:p>
    <w:p w14:paraId="0806EC07" w14:textId="77777777" w:rsidR="003F742A" w:rsidRDefault="00BD1E8E">
      <w:pPr>
        <w:spacing w:line="360" w:lineRule="auto"/>
        <w:jc w:val="both"/>
        <w:rPr>
          <w:rFonts w:ascii="Arial" w:hAnsi="Arial" w:cs="Arial"/>
          <w:sz w:val="24"/>
          <w:szCs w:val="24"/>
        </w:rPr>
      </w:pPr>
      <w:r>
        <w:rPr>
          <w:rFonts w:ascii="Arial" w:hAnsi="Arial" w:cs="Arial"/>
          <w:sz w:val="24"/>
          <w:szCs w:val="24"/>
        </w:rPr>
        <w:t xml:space="preserve">    V) </w:t>
      </w:r>
      <w:r>
        <w:rPr>
          <w:rFonts w:ascii="Arial" w:hAnsi="Arial" w:cs="Arial"/>
          <w:b/>
          <w:sz w:val="24"/>
          <w:szCs w:val="24"/>
        </w:rPr>
        <w:t>Situación del Poder Político (Ejecutivo)</w:t>
      </w:r>
    </w:p>
    <w:p w14:paraId="0C997102" w14:textId="77777777" w:rsidR="003F742A" w:rsidRDefault="00BD1E8E">
      <w:pPr>
        <w:spacing w:line="360" w:lineRule="auto"/>
        <w:jc w:val="both"/>
        <w:rPr>
          <w:rFonts w:ascii="Arial" w:hAnsi="Arial" w:cs="Arial"/>
          <w:sz w:val="24"/>
          <w:szCs w:val="24"/>
        </w:rPr>
      </w:pPr>
      <w:r>
        <w:rPr>
          <w:rFonts w:ascii="Arial" w:hAnsi="Arial" w:cs="Arial"/>
          <w:sz w:val="24"/>
          <w:szCs w:val="24"/>
        </w:rPr>
        <w:lastRenderedPageBreak/>
        <w:t xml:space="preserve">          No ha variado en nada desde el paso de un Gobierno Socialista  como el de Bachelet, a uno  de     derecha liberal como el actual. Los abogados de los organismos litigante</w:t>
      </w:r>
      <w:r>
        <w:rPr>
          <w:rFonts w:ascii="Arial" w:hAnsi="Arial" w:cs="Arial"/>
          <w:sz w:val="24"/>
          <w:szCs w:val="24"/>
        </w:rPr>
        <w:t>s contrarios, fueron todos nombrados en el gobierno anterior, se les ha dotado de mayores recursos económico para su labor de persecución penal. Así siguen tramitando con especial ahínco causas antiguas y patrocinando nuevas. Se da la paradoja que un Unifo</w:t>
      </w:r>
      <w:r>
        <w:rPr>
          <w:rFonts w:ascii="Arial" w:hAnsi="Arial" w:cs="Arial"/>
          <w:sz w:val="24"/>
          <w:szCs w:val="24"/>
        </w:rPr>
        <w:t xml:space="preserve">rmado llevado a juicio ,puede enfrentar a varios adversarios potenciales :los querellantes particulares, el Programa de Derechos Humanos  del Ministerio de Justicia, el Consejo de defensa del Estado en algunos casos y el Instituto de Derechos Humanos, que </w:t>
      </w:r>
      <w:r>
        <w:rPr>
          <w:rFonts w:ascii="Arial" w:hAnsi="Arial" w:cs="Arial"/>
          <w:sz w:val="24"/>
          <w:szCs w:val="24"/>
        </w:rPr>
        <w:t>también fue facultado para denunciar. La desproporción es entonces evidente y todas ellas con un sesgo político grosero.</w:t>
      </w:r>
    </w:p>
    <w:p w14:paraId="7591107F" w14:textId="77777777" w:rsidR="003F742A" w:rsidRDefault="00BD1E8E">
      <w:pPr>
        <w:rPr>
          <w:rFonts w:ascii="Arial" w:hAnsi="Arial" w:cs="Arial"/>
          <w:sz w:val="24"/>
          <w:szCs w:val="24"/>
          <w:u w:val="single"/>
        </w:rPr>
      </w:pPr>
      <w:r>
        <w:rPr>
          <w:rFonts w:ascii="Arial" w:hAnsi="Arial" w:cs="Arial"/>
          <w:sz w:val="24"/>
          <w:szCs w:val="24"/>
          <w:u w:val="single"/>
        </w:rPr>
        <w:t>En cuanto a las actitudes del Presidente Piñera  podemos sintetizarlas de la siguiente manera:</w:t>
      </w:r>
    </w:p>
    <w:p w14:paraId="5932CFDF" w14:textId="77777777" w:rsidR="003F742A" w:rsidRDefault="00BD1E8E">
      <w:pPr>
        <w:jc w:val="both"/>
        <w:rPr>
          <w:rFonts w:ascii="Arial" w:hAnsi="Arial" w:cs="Arial"/>
          <w:sz w:val="24"/>
          <w:szCs w:val="24"/>
        </w:rPr>
      </w:pPr>
      <w:r>
        <w:rPr>
          <w:rFonts w:ascii="Arial" w:hAnsi="Arial" w:cs="Arial"/>
          <w:sz w:val="24"/>
          <w:szCs w:val="24"/>
        </w:rPr>
        <w:t>*En 2009, como candidato presidencial co</w:t>
      </w:r>
      <w:r>
        <w:rPr>
          <w:rFonts w:ascii="Arial" w:hAnsi="Arial" w:cs="Arial"/>
          <w:sz w:val="24"/>
          <w:szCs w:val="24"/>
        </w:rPr>
        <w:t xml:space="preserve">ncurre al Circulo Español de Santiago a una reunión ampliada con Personal de las Fuerzas Armadas en  Retiro, en que comprometió a que los juicio no se eternicen en el tiempo, a procesos justos, respetar el Estado de Derecho y el principio de igualdad ante </w:t>
      </w:r>
      <w:r>
        <w:rPr>
          <w:rFonts w:ascii="Arial" w:hAnsi="Arial" w:cs="Arial"/>
          <w:sz w:val="24"/>
          <w:szCs w:val="24"/>
        </w:rPr>
        <w:t>la ley. Resultado: NO CUMPLIÓ NADA DE LO PROMETIDO. Es más los procesos pasaron de 300 a 1.280.</w:t>
      </w:r>
    </w:p>
    <w:p w14:paraId="0D5D820B" w14:textId="77777777" w:rsidR="003F742A" w:rsidRDefault="00BD1E8E">
      <w:pPr>
        <w:jc w:val="both"/>
        <w:rPr>
          <w:rFonts w:ascii="Arial" w:hAnsi="Arial" w:cs="Arial"/>
          <w:sz w:val="24"/>
          <w:szCs w:val="24"/>
        </w:rPr>
      </w:pPr>
      <w:r>
        <w:rPr>
          <w:rFonts w:ascii="Arial" w:hAnsi="Arial" w:cs="Arial"/>
          <w:sz w:val="24"/>
          <w:szCs w:val="24"/>
        </w:rPr>
        <w:t xml:space="preserve">*En 2010, las Iglesias católicas y Evangélicas, solicitaron al Presidente Piñera un Indulto Bicentenario, por el  aniversario como parte de la Conmemoración de </w:t>
      </w:r>
      <w:r>
        <w:rPr>
          <w:rFonts w:ascii="Arial" w:hAnsi="Arial" w:cs="Arial"/>
          <w:sz w:val="24"/>
          <w:szCs w:val="24"/>
        </w:rPr>
        <w:t>los 200 años de vida independiente del país. Piñera acepta, pero dejando EXPRESAMENTE FUERA  a los Miembros de las FFAA y Policiales. Este, luego por acuerdos políticos y tecnicismos jurídicos NO se concretó.</w:t>
      </w:r>
    </w:p>
    <w:p w14:paraId="5752A647" w14:textId="77777777" w:rsidR="003F742A" w:rsidRDefault="00BD1E8E">
      <w:pPr>
        <w:jc w:val="both"/>
        <w:rPr>
          <w:rFonts w:ascii="Arial" w:hAnsi="Arial" w:cs="Arial"/>
          <w:sz w:val="24"/>
          <w:szCs w:val="24"/>
        </w:rPr>
      </w:pPr>
      <w:r>
        <w:rPr>
          <w:rFonts w:ascii="Arial" w:hAnsi="Arial" w:cs="Arial"/>
          <w:sz w:val="24"/>
          <w:szCs w:val="24"/>
        </w:rPr>
        <w:t>*En 2013, cuando se conmemoraban los 40 años de</w:t>
      </w:r>
      <w:r>
        <w:rPr>
          <w:rFonts w:ascii="Arial" w:hAnsi="Arial" w:cs="Arial"/>
          <w:sz w:val="24"/>
          <w:szCs w:val="24"/>
        </w:rPr>
        <w:t>l Pronunciamiento Militar, con gran apoyo periodístico y mediático cierra el Penal Cordillera, enviando a todos los detenidos a Punta Peuco, los llamó “Cómplices Pasivos “lo mismo que a civiles que apoyaron el Gobierno Militar .Y no indultó a nadie.</w:t>
      </w:r>
    </w:p>
    <w:p w14:paraId="18C1DA2C" w14:textId="77777777" w:rsidR="003F742A" w:rsidRDefault="00BD1E8E">
      <w:pPr>
        <w:jc w:val="both"/>
        <w:rPr>
          <w:rFonts w:ascii="Arial" w:hAnsi="Arial" w:cs="Arial"/>
          <w:sz w:val="24"/>
          <w:szCs w:val="24"/>
        </w:rPr>
      </w:pPr>
      <w:r>
        <w:rPr>
          <w:rFonts w:ascii="Arial" w:hAnsi="Arial" w:cs="Arial"/>
          <w:sz w:val="24"/>
          <w:szCs w:val="24"/>
        </w:rPr>
        <w:t>*En Ju</w:t>
      </w:r>
      <w:r>
        <w:rPr>
          <w:rFonts w:ascii="Arial" w:hAnsi="Arial" w:cs="Arial"/>
          <w:sz w:val="24"/>
          <w:szCs w:val="24"/>
        </w:rPr>
        <w:t xml:space="preserve">nio de 2018, indulta al Coronel René </w:t>
      </w:r>
      <w:proofErr w:type="spellStart"/>
      <w:r>
        <w:rPr>
          <w:rFonts w:ascii="Arial" w:hAnsi="Arial" w:cs="Arial"/>
          <w:sz w:val="24"/>
          <w:szCs w:val="24"/>
        </w:rPr>
        <w:t>Cardemil</w:t>
      </w:r>
      <w:proofErr w:type="spellEnd"/>
      <w:r>
        <w:rPr>
          <w:rFonts w:ascii="Arial" w:hAnsi="Arial" w:cs="Arial"/>
          <w:sz w:val="24"/>
          <w:szCs w:val="24"/>
        </w:rPr>
        <w:t xml:space="preserve">  aquejado de un cáncer terminal, el Decreto se tramita con tal parsimonia y desinterés, que el Oficial falleció sin recibir el indulto. Como una cruel ironía  el documento  llegó al penal al día siguiente de su</w:t>
      </w:r>
      <w:r>
        <w:rPr>
          <w:rFonts w:ascii="Arial" w:hAnsi="Arial" w:cs="Arial"/>
          <w:sz w:val="24"/>
          <w:szCs w:val="24"/>
        </w:rPr>
        <w:t xml:space="preserve"> deceso, con él ya sepultado.</w:t>
      </w:r>
    </w:p>
    <w:p w14:paraId="5FDB7E6F" w14:textId="77777777" w:rsidR="003F742A" w:rsidRDefault="00BD1E8E">
      <w:pPr>
        <w:jc w:val="both"/>
        <w:rPr>
          <w:rFonts w:ascii="Arial" w:hAnsi="Arial" w:cs="Arial"/>
          <w:sz w:val="24"/>
          <w:szCs w:val="24"/>
        </w:rPr>
      </w:pPr>
      <w:r>
        <w:rPr>
          <w:rFonts w:ascii="Arial" w:hAnsi="Arial" w:cs="Arial"/>
          <w:sz w:val="24"/>
          <w:szCs w:val="24"/>
        </w:rPr>
        <w:lastRenderedPageBreak/>
        <w:t>*Ese mismo año 2018 entrevistado por la prensa señala :”No estar de acuerdo con otorgar indultos a condenados por derechos Humanos “….</w:t>
      </w:r>
    </w:p>
    <w:p w14:paraId="028E47DD" w14:textId="77777777" w:rsidR="003F742A" w:rsidRDefault="00BD1E8E">
      <w:pPr>
        <w:jc w:val="both"/>
        <w:rPr>
          <w:rFonts w:ascii="Arial" w:hAnsi="Arial" w:cs="Arial"/>
          <w:sz w:val="24"/>
          <w:szCs w:val="24"/>
        </w:rPr>
      </w:pPr>
      <w:r>
        <w:rPr>
          <w:rFonts w:ascii="Arial" w:hAnsi="Arial" w:cs="Arial"/>
          <w:sz w:val="24"/>
          <w:szCs w:val="24"/>
        </w:rPr>
        <w:t>*En 2020  patrocinó un llamado Indulto Conmutativo, para en virtud de la pandemia que afect</w:t>
      </w:r>
      <w:r>
        <w:rPr>
          <w:rFonts w:ascii="Arial" w:hAnsi="Arial" w:cs="Arial"/>
          <w:sz w:val="24"/>
          <w:szCs w:val="24"/>
        </w:rPr>
        <w:t xml:space="preserve">a al país, descomprimir las cárceles, para evitar el contagio dejando en libertad o reclusión domiciliaria a  mayores de 75 años y reclusos con enfermedades  graves .El y su Ministro de Justicia Hernán Larraín  dejaron  EXPRESAMENTE FUERA del beneficio  a </w:t>
      </w:r>
      <w:r>
        <w:rPr>
          <w:rFonts w:ascii="Arial" w:hAnsi="Arial" w:cs="Arial"/>
          <w:sz w:val="24"/>
          <w:szCs w:val="24"/>
        </w:rPr>
        <w:t>los miembros de las FFAA. Fueron beneficiados más de 1.000 delincuentes comunes….</w:t>
      </w:r>
    </w:p>
    <w:p w14:paraId="27678D1A" w14:textId="143F69E0" w:rsidR="003F742A" w:rsidRDefault="00BD1E8E">
      <w:pPr>
        <w:jc w:val="both"/>
        <w:rPr>
          <w:rFonts w:ascii="Arial" w:hAnsi="Arial" w:cs="Arial"/>
          <w:sz w:val="24"/>
          <w:szCs w:val="24"/>
        </w:rPr>
      </w:pPr>
      <w:r>
        <w:rPr>
          <w:rFonts w:ascii="Arial" w:hAnsi="Arial" w:cs="Arial"/>
          <w:sz w:val="24"/>
          <w:szCs w:val="24"/>
        </w:rPr>
        <w:t xml:space="preserve">*Durante su Gobierno, desde 2018 han  </w:t>
      </w:r>
      <w:r>
        <w:rPr>
          <w:rFonts w:ascii="Arial" w:hAnsi="Arial" w:cs="Arial"/>
          <w:b/>
          <w:sz w:val="24"/>
          <w:szCs w:val="24"/>
        </w:rPr>
        <w:t>fallecido 38 Internos</w:t>
      </w:r>
      <w:r>
        <w:rPr>
          <w:rFonts w:ascii="Arial" w:hAnsi="Arial" w:cs="Arial"/>
          <w:sz w:val="24"/>
          <w:szCs w:val="24"/>
        </w:rPr>
        <w:t xml:space="preserve"> cumpliendo condena. La mayoría por avanzada edad y enfermedades terminales. De esos 15 presos, </w:t>
      </w:r>
      <w:r>
        <w:rPr>
          <w:rFonts w:ascii="Arial" w:hAnsi="Arial" w:cs="Arial"/>
          <w:sz w:val="24"/>
          <w:szCs w:val="24"/>
          <w:u w:val="single"/>
        </w:rPr>
        <w:t>11 habían pedido In</w:t>
      </w:r>
      <w:r>
        <w:rPr>
          <w:rFonts w:ascii="Arial" w:hAnsi="Arial" w:cs="Arial"/>
          <w:sz w:val="24"/>
          <w:szCs w:val="24"/>
          <w:u w:val="single"/>
        </w:rPr>
        <w:t>dulto Presidencial, todos fueron rechazados</w:t>
      </w:r>
      <w:r>
        <w:rPr>
          <w:rFonts w:ascii="Arial" w:hAnsi="Arial" w:cs="Arial"/>
          <w:sz w:val="24"/>
          <w:szCs w:val="24"/>
        </w:rPr>
        <w:t>. A eso habría que agregar que desde que comenzaron estos juicios, hacia 1990, han fallecido</w:t>
      </w:r>
      <w:r>
        <w:rPr>
          <w:rFonts w:ascii="Arial" w:hAnsi="Arial" w:cs="Arial"/>
          <w:b/>
          <w:sz w:val="24"/>
          <w:szCs w:val="24"/>
        </w:rPr>
        <w:t xml:space="preserve"> 50</w:t>
      </w:r>
      <w:r>
        <w:rPr>
          <w:rFonts w:ascii="Arial" w:hAnsi="Arial" w:cs="Arial"/>
          <w:sz w:val="24"/>
          <w:szCs w:val="24"/>
        </w:rPr>
        <w:t xml:space="preserve">  exfuncionarios de las FFAA y Policiales, en calidad de procesados o cumpliendo condena, varios de ellos suicidados. </w:t>
      </w:r>
      <w:r>
        <w:rPr>
          <w:rFonts w:ascii="Arial" w:hAnsi="Arial" w:cs="Arial"/>
          <w:b/>
          <w:sz w:val="24"/>
          <w:szCs w:val="24"/>
          <w:u w:val="single"/>
        </w:rPr>
        <w:t>Los fallecidos, cumpliendo condena desde 2018 son</w:t>
      </w:r>
      <w:r>
        <w:rPr>
          <w:rFonts w:ascii="Arial" w:hAnsi="Arial" w:cs="Arial"/>
          <w:sz w:val="24"/>
          <w:szCs w:val="24"/>
        </w:rPr>
        <w:t xml:space="preserve">: Armando Cabrera, </w:t>
      </w:r>
      <w:proofErr w:type="spellStart"/>
      <w:r>
        <w:rPr>
          <w:rFonts w:ascii="Arial" w:hAnsi="Arial" w:cs="Arial"/>
          <w:sz w:val="24"/>
          <w:szCs w:val="24"/>
        </w:rPr>
        <w:t>Leonidas</w:t>
      </w:r>
      <w:proofErr w:type="spellEnd"/>
      <w:r>
        <w:rPr>
          <w:rFonts w:ascii="Arial" w:hAnsi="Arial" w:cs="Arial"/>
          <w:sz w:val="24"/>
          <w:szCs w:val="24"/>
        </w:rPr>
        <w:t xml:space="preserve"> Bustos, René </w:t>
      </w:r>
      <w:proofErr w:type="spellStart"/>
      <w:r>
        <w:rPr>
          <w:rFonts w:ascii="Arial" w:hAnsi="Arial" w:cs="Arial"/>
          <w:sz w:val="24"/>
          <w:szCs w:val="24"/>
        </w:rPr>
        <w:t>Cardemil</w:t>
      </w:r>
      <w:proofErr w:type="spellEnd"/>
      <w:r>
        <w:rPr>
          <w:rFonts w:ascii="Arial" w:hAnsi="Arial" w:cs="Arial"/>
          <w:sz w:val="24"/>
          <w:szCs w:val="24"/>
        </w:rPr>
        <w:t xml:space="preserve"> , Freddy Ruiz </w:t>
      </w:r>
      <w:proofErr w:type="spellStart"/>
      <w:r>
        <w:rPr>
          <w:rFonts w:ascii="Arial" w:hAnsi="Arial" w:cs="Arial"/>
          <w:sz w:val="24"/>
          <w:szCs w:val="24"/>
        </w:rPr>
        <w:t>Bunger</w:t>
      </w:r>
      <w:proofErr w:type="spellEnd"/>
      <w:r>
        <w:rPr>
          <w:rFonts w:ascii="Arial" w:hAnsi="Arial" w:cs="Arial"/>
          <w:sz w:val="24"/>
          <w:szCs w:val="24"/>
        </w:rPr>
        <w:t xml:space="preserve">, </w:t>
      </w:r>
      <w:proofErr w:type="spellStart"/>
      <w:r>
        <w:rPr>
          <w:rFonts w:ascii="Arial" w:hAnsi="Arial" w:cs="Arial"/>
          <w:sz w:val="24"/>
          <w:szCs w:val="24"/>
        </w:rPr>
        <w:t>Risiere</w:t>
      </w:r>
      <w:proofErr w:type="spellEnd"/>
      <w:r>
        <w:rPr>
          <w:rFonts w:ascii="Arial" w:hAnsi="Arial" w:cs="Arial"/>
          <w:sz w:val="24"/>
          <w:szCs w:val="24"/>
        </w:rPr>
        <w:t xml:space="preserve"> </w:t>
      </w:r>
      <w:proofErr w:type="spellStart"/>
      <w:r>
        <w:rPr>
          <w:rFonts w:ascii="Arial" w:hAnsi="Arial" w:cs="Arial"/>
          <w:sz w:val="24"/>
          <w:szCs w:val="24"/>
        </w:rPr>
        <w:t>Altez</w:t>
      </w:r>
      <w:proofErr w:type="spellEnd"/>
      <w:r>
        <w:rPr>
          <w:rFonts w:ascii="Arial" w:hAnsi="Arial" w:cs="Arial"/>
          <w:sz w:val="24"/>
          <w:szCs w:val="24"/>
        </w:rPr>
        <w:t xml:space="preserve"> , Pedro </w:t>
      </w:r>
      <w:proofErr w:type="spellStart"/>
      <w:r>
        <w:rPr>
          <w:rFonts w:ascii="Arial" w:hAnsi="Arial" w:cs="Arial"/>
          <w:sz w:val="24"/>
          <w:szCs w:val="24"/>
        </w:rPr>
        <w:t>Hormazábal</w:t>
      </w:r>
      <w:proofErr w:type="spellEnd"/>
      <w:r>
        <w:rPr>
          <w:rFonts w:ascii="Arial" w:hAnsi="Arial" w:cs="Arial"/>
          <w:sz w:val="24"/>
          <w:szCs w:val="24"/>
        </w:rPr>
        <w:t xml:space="preserve">, Carlos López, Sergio Arredondo ,Humberto Quiñones, Guillermo González ,Hernán Portillo, José </w:t>
      </w:r>
      <w:r>
        <w:rPr>
          <w:rFonts w:ascii="Arial" w:hAnsi="Arial" w:cs="Arial"/>
          <w:sz w:val="24"/>
          <w:szCs w:val="24"/>
        </w:rPr>
        <w:t>Guzmán, Edgar Ceballos, Raúl Zapata y Orlando Manzo. Y en Octubre de 2018 falleció  en calidad de Procesado el Inspector de la PDI Jorge Barraza Riveros, despedido  con honores por su Institución por haber sido un  gran Investigador Policial, desarticuló v</w:t>
      </w:r>
      <w:r>
        <w:rPr>
          <w:rFonts w:ascii="Arial" w:hAnsi="Arial" w:cs="Arial"/>
          <w:sz w:val="24"/>
          <w:szCs w:val="24"/>
        </w:rPr>
        <w:t xml:space="preserve">arias células extremistas autoras de homicidios violentos. Demóstenes Cárdenas, Félix Pedro </w:t>
      </w:r>
      <w:proofErr w:type="spellStart"/>
      <w:r>
        <w:rPr>
          <w:rFonts w:ascii="Arial" w:hAnsi="Arial" w:cs="Arial"/>
          <w:sz w:val="24"/>
          <w:szCs w:val="24"/>
        </w:rPr>
        <w:t>Bitterlich</w:t>
      </w:r>
      <w:proofErr w:type="spellEnd"/>
      <w:r>
        <w:rPr>
          <w:rFonts w:ascii="Arial" w:hAnsi="Arial" w:cs="Arial"/>
          <w:sz w:val="24"/>
          <w:szCs w:val="24"/>
        </w:rPr>
        <w:t xml:space="preserve"> ,General Héctor </w:t>
      </w:r>
      <w:proofErr w:type="spellStart"/>
      <w:r>
        <w:rPr>
          <w:rFonts w:ascii="Arial" w:hAnsi="Arial" w:cs="Arial"/>
          <w:sz w:val="24"/>
          <w:szCs w:val="24"/>
        </w:rPr>
        <w:t>Orozco,Brigadier</w:t>
      </w:r>
      <w:proofErr w:type="spellEnd"/>
      <w:r>
        <w:rPr>
          <w:rFonts w:ascii="Arial" w:hAnsi="Arial" w:cs="Arial"/>
          <w:sz w:val="24"/>
          <w:szCs w:val="24"/>
        </w:rPr>
        <w:t xml:space="preserve"> Gerardo </w:t>
      </w:r>
      <w:proofErr w:type="spellStart"/>
      <w:r>
        <w:rPr>
          <w:rFonts w:ascii="Arial" w:hAnsi="Arial" w:cs="Arial"/>
          <w:sz w:val="24"/>
          <w:szCs w:val="24"/>
        </w:rPr>
        <w:t>Urrich</w:t>
      </w:r>
      <w:proofErr w:type="spellEnd"/>
      <w:r>
        <w:rPr>
          <w:rFonts w:ascii="Arial" w:hAnsi="Arial" w:cs="Arial"/>
          <w:sz w:val="24"/>
          <w:szCs w:val="24"/>
        </w:rPr>
        <w:t xml:space="preserve">, René Valdovinos ,René Ortega y </w:t>
      </w:r>
      <w:proofErr w:type="spellStart"/>
      <w:r>
        <w:rPr>
          <w:rFonts w:ascii="Arial" w:hAnsi="Arial" w:cs="Arial"/>
          <w:sz w:val="24"/>
          <w:szCs w:val="24"/>
        </w:rPr>
        <w:t>Fernado</w:t>
      </w:r>
      <w:proofErr w:type="spellEnd"/>
      <w:r>
        <w:rPr>
          <w:rFonts w:ascii="Arial" w:hAnsi="Arial" w:cs="Arial"/>
          <w:sz w:val="24"/>
          <w:szCs w:val="24"/>
        </w:rPr>
        <w:t xml:space="preserve"> Gómez, </w:t>
      </w:r>
      <w:r>
        <w:rPr>
          <w:rFonts w:ascii="Arial" w:hAnsi="Arial" w:cs="Arial"/>
          <w:sz w:val="24"/>
          <w:szCs w:val="24"/>
        </w:rPr>
        <w:t xml:space="preserve">Fernando Torres </w:t>
      </w:r>
      <w:proofErr w:type="spellStart"/>
      <w:r>
        <w:rPr>
          <w:rFonts w:ascii="Arial" w:hAnsi="Arial" w:cs="Arial"/>
          <w:sz w:val="24"/>
          <w:szCs w:val="24"/>
        </w:rPr>
        <w:t>Silva,,Miguel</w:t>
      </w:r>
      <w:proofErr w:type="spellEnd"/>
      <w:r>
        <w:rPr>
          <w:rFonts w:ascii="Arial" w:hAnsi="Arial" w:cs="Arial"/>
          <w:sz w:val="24"/>
          <w:szCs w:val="24"/>
        </w:rPr>
        <w:t xml:space="preserve"> </w:t>
      </w:r>
      <w:proofErr w:type="spellStart"/>
      <w:r>
        <w:rPr>
          <w:rFonts w:ascii="Arial" w:hAnsi="Arial" w:cs="Arial"/>
          <w:sz w:val="24"/>
          <w:szCs w:val="24"/>
        </w:rPr>
        <w:t>Urra,Jaime</w:t>
      </w:r>
      <w:proofErr w:type="spellEnd"/>
      <w:r>
        <w:rPr>
          <w:rFonts w:ascii="Arial" w:hAnsi="Arial" w:cs="Arial"/>
          <w:sz w:val="24"/>
          <w:szCs w:val="24"/>
        </w:rPr>
        <w:t xml:space="preserve"> García Zamorano, </w:t>
      </w:r>
      <w:r>
        <w:rPr>
          <w:rFonts w:ascii="Arial" w:hAnsi="Arial" w:cs="Arial"/>
          <w:sz w:val="24"/>
          <w:szCs w:val="24"/>
        </w:rPr>
        <w:t>Ma</w:t>
      </w:r>
      <w:r>
        <w:rPr>
          <w:rFonts w:ascii="Arial" w:hAnsi="Arial" w:cs="Arial"/>
          <w:sz w:val="24"/>
          <w:szCs w:val="24"/>
        </w:rPr>
        <w:t xml:space="preserve">rcos Bustos, </w:t>
      </w:r>
      <w:r>
        <w:rPr>
          <w:rFonts w:ascii="Arial" w:hAnsi="Arial" w:cs="Arial"/>
          <w:sz w:val="24"/>
          <w:szCs w:val="24"/>
        </w:rPr>
        <w:t>Miguel E</w:t>
      </w:r>
      <w:r>
        <w:rPr>
          <w:rFonts w:ascii="Arial" w:hAnsi="Arial" w:cs="Arial"/>
          <w:sz w:val="24"/>
          <w:szCs w:val="24"/>
        </w:rPr>
        <w:t xml:space="preserve">stay, Ciro Torré. </w:t>
      </w:r>
      <w:r>
        <w:rPr>
          <w:rFonts w:ascii="Arial" w:hAnsi="Arial" w:cs="Arial"/>
          <w:sz w:val="24"/>
          <w:szCs w:val="24"/>
        </w:rPr>
        <w:t xml:space="preserve">Patricio </w:t>
      </w:r>
      <w:proofErr w:type="spellStart"/>
      <w:r>
        <w:rPr>
          <w:rFonts w:ascii="Arial" w:hAnsi="Arial" w:cs="Arial"/>
          <w:sz w:val="24"/>
          <w:szCs w:val="24"/>
        </w:rPr>
        <w:t>Bugueño</w:t>
      </w:r>
      <w:proofErr w:type="spellEnd"/>
      <w:r>
        <w:rPr>
          <w:rFonts w:ascii="Arial" w:hAnsi="Arial" w:cs="Arial"/>
          <w:sz w:val="24"/>
          <w:szCs w:val="24"/>
        </w:rPr>
        <w:t xml:space="preserve">, </w:t>
      </w:r>
      <w:r>
        <w:rPr>
          <w:rFonts w:ascii="Arial" w:hAnsi="Arial" w:cs="Arial"/>
          <w:sz w:val="24"/>
          <w:szCs w:val="24"/>
        </w:rPr>
        <w:t xml:space="preserve">Blas Barraza, </w:t>
      </w:r>
      <w:r>
        <w:rPr>
          <w:rFonts w:ascii="Arial" w:hAnsi="Arial" w:cs="Arial"/>
          <w:sz w:val="24"/>
          <w:szCs w:val="24"/>
        </w:rPr>
        <w:t>Manuel Morales y Juan Orellana Morales.( 04 enero 2022).</w:t>
      </w:r>
      <w:r>
        <w:rPr>
          <w:rFonts w:ascii="Arial" w:hAnsi="Arial" w:cs="Arial"/>
          <w:b/>
          <w:sz w:val="24"/>
          <w:szCs w:val="24"/>
        </w:rPr>
        <w:t>Total 38</w:t>
      </w:r>
      <w:r>
        <w:rPr>
          <w:rFonts w:ascii="Arial" w:hAnsi="Arial" w:cs="Arial"/>
          <w:sz w:val="24"/>
          <w:szCs w:val="24"/>
        </w:rPr>
        <w:t>.Todos ellos QEPD.</w:t>
      </w:r>
    </w:p>
    <w:p w14:paraId="4A9CF18B" w14:textId="77777777" w:rsidR="003F742A" w:rsidRDefault="00BD1E8E">
      <w:pPr>
        <w:jc w:val="both"/>
        <w:rPr>
          <w:rFonts w:ascii="Arial" w:hAnsi="Arial" w:cs="Arial"/>
          <w:sz w:val="24"/>
          <w:szCs w:val="24"/>
        </w:rPr>
      </w:pPr>
      <w:r>
        <w:rPr>
          <w:rFonts w:ascii="Arial" w:hAnsi="Arial" w:cs="Arial"/>
          <w:b/>
          <w:sz w:val="24"/>
          <w:szCs w:val="24"/>
        </w:rPr>
        <w:t>En Síntesis</w:t>
      </w:r>
      <w:r>
        <w:rPr>
          <w:rFonts w:ascii="Arial" w:hAnsi="Arial" w:cs="Arial"/>
          <w:sz w:val="24"/>
          <w:szCs w:val="24"/>
        </w:rPr>
        <w:t xml:space="preserve"> :El Presidente Sebastián Piñera, hasta aquí, como se dijo, NUNCA CUMPLIÓ LA PALABRA EMPEÑADA.</w:t>
      </w:r>
      <w:r>
        <w:rPr>
          <w:rFonts w:ascii="Arial" w:hAnsi="Arial" w:cs="Arial"/>
          <w:sz w:val="24"/>
          <w:szCs w:val="24"/>
        </w:rPr>
        <w:t xml:space="preserve"> Todos los anteriores fallecieron durante su mandato.</w:t>
      </w:r>
    </w:p>
    <w:p w14:paraId="01EB3CD6" w14:textId="77777777" w:rsidR="003F742A" w:rsidRDefault="003F742A">
      <w:pPr>
        <w:spacing w:line="360" w:lineRule="auto"/>
        <w:jc w:val="both"/>
        <w:rPr>
          <w:rFonts w:ascii="Arial" w:hAnsi="Arial" w:cs="Arial"/>
          <w:sz w:val="24"/>
          <w:szCs w:val="24"/>
        </w:rPr>
      </w:pPr>
    </w:p>
    <w:p w14:paraId="3889A154" w14:textId="77777777" w:rsidR="003F742A" w:rsidRDefault="00BD1E8E">
      <w:pPr>
        <w:spacing w:line="360" w:lineRule="auto"/>
        <w:jc w:val="both"/>
        <w:rPr>
          <w:rFonts w:ascii="Arial" w:hAnsi="Arial" w:cs="Arial"/>
          <w:sz w:val="24"/>
          <w:szCs w:val="24"/>
        </w:rPr>
      </w:pPr>
      <w:r>
        <w:rPr>
          <w:rFonts w:ascii="Arial" w:hAnsi="Arial" w:cs="Arial"/>
          <w:sz w:val="24"/>
          <w:szCs w:val="24"/>
        </w:rPr>
        <w:t xml:space="preserve">VI) </w:t>
      </w:r>
      <w:r>
        <w:rPr>
          <w:rFonts w:ascii="Arial" w:hAnsi="Arial" w:cs="Arial"/>
          <w:b/>
          <w:sz w:val="24"/>
          <w:szCs w:val="24"/>
        </w:rPr>
        <w:t>Situación del Congreso Nacional</w:t>
      </w:r>
      <w:r>
        <w:rPr>
          <w:rFonts w:ascii="Arial" w:hAnsi="Arial" w:cs="Arial"/>
          <w:sz w:val="24"/>
          <w:szCs w:val="24"/>
        </w:rPr>
        <w:t>:</w:t>
      </w:r>
    </w:p>
    <w:p w14:paraId="12FEE737" w14:textId="77777777" w:rsidR="003F742A" w:rsidRDefault="00BD1E8E">
      <w:pPr>
        <w:spacing w:line="360" w:lineRule="auto"/>
        <w:jc w:val="both"/>
        <w:rPr>
          <w:rFonts w:ascii="Arial" w:hAnsi="Arial" w:cs="Arial"/>
          <w:sz w:val="24"/>
          <w:szCs w:val="24"/>
        </w:rPr>
      </w:pPr>
      <w:r>
        <w:rPr>
          <w:rFonts w:ascii="Arial" w:hAnsi="Arial" w:cs="Arial"/>
          <w:sz w:val="24"/>
          <w:szCs w:val="24"/>
        </w:rPr>
        <w:t xml:space="preserve">      Pocos se quieren involucrar, hay excepciones  importantes, pero la “Derecha Dura “no aparece, prefiere no intervenir y no tiene mayoría en ninguna de las </w:t>
      </w:r>
      <w:r>
        <w:rPr>
          <w:rFonts w:ascii="Arial" w:hAnsi="Arial" w:cs="Arial"/>
          <w:sz w:val="24"/>
          <w:szCs w:val="24"/>
        </w:rPr>
        <w:t xml:space="preserve">dos Cámaras, para pasar un proyecto con solución definitiva, como lo hicieron para los suyos  Patricio Aylwin y Francisco Cumplido. Con los votos de la misma Derecha </w:t>
      </w:r>
      <w:r>
        <w:rPr>
          <w:rFonts w:ascii="Arial" w:hAnsi="Arial" w:cs="Arial"/>
          <w:sz w:val="24"/>
          <w:szCs w:val="24"/>
        </w:rPr>
        <w:lastRenderedPageBreak/>
        <w:t xml:space="preserve">por cierto. Recordamos  una frase para el bronce que pronunció en ese entonces el Senador </w:t>
      </w:r>
      <w:r>
        <w:rPr>
          <w:rFonts w:ascii="Arial" w:hAnsi="Arial" w:cs="Arial"/>
          <w:sz w:val="24"/>
          <w:szCs w:val="24"/>
        </w:rPr>
        <w:t>Hernán Larraín, hoy paradojalmente Ministro de Justicia y los Derechos Humanos que dijo al apoyar con su voto las Leyes Cumplido: “</w:t>
      </w:r>
      <w:r>
        <w:rPr>
          <w:rFonts w:ascii="Arial" w:hAnsi="Arial" w:cs="Arial"/>
          <w:sz w:val="24"/>
          <w:szCs w:val="24"/>
          <w:u w:val="single"/>
        </w:rPr>
        <w:t>Este beneficio que no se entienda como una moneda de cambio para después favorecer Militares</w:t>
      </w:r>
      <w:r>
        <w:rPr>
          <w:rFonts w:ascii="Arial" w:hAnsi="Arial" w:cs="Arial"/>
          <w:sz w:val="24"/>
          <w:szCs w:val="24"/>
        </w:rPr>
        <w:t xml:space="preserve"> “. Todo muy claro Sr Larraín .na</w:t>
      </w:r>
      <w:r>
        <w:rPr>
          <w:rFonts w:ascii="Arial" w:hAnsi="Arial" w:cs="Arial"/>
          <w:sz w:val="24"/>
          <w:szCs w:val="24"/>
        </w:rPr>
        <w:t xml:space="preserve">da pueden esperar las FFAA de </w:t>
      </w:r>
      <w:proofErr w:type="spellStart"/>
      <w:r>
        <w:rPr>
          <w:rFonts w:ascii="Arial" w:hAnsi="Arial" w:cs="Arial"/>
          <w:sz w:val="24"/>
          <w:szCs w:val="24"/>
        </w:rPr>
        <w:t>ud</w:t>
      </w:r>
      <w:proofErr w:type="spellEnd"/>
      <w:r>
        <w:rPr>
          <w:rFonts w:ascii="Arial" w:hAnsi="Arial" w:cs="Arial"/>
          <w:sz w:val="24"/>
          <w:szCs w:val="24"/>
        </w:rPr>
        <w:t>…</w:t>
      </w:r>
    </w:p>
    <w:p w14:paraId="57F8EF56" w14:textId="77777777" w:rsidR="003F742A" w:rsidRDefault="00BD1E8E">
      <w:pPr>
        <w:spacing w:line="360" w:lineRule="auto"/>
        <w:jc w:val="both"/>
        <w:rPr>
          <w:rFonts w:ascii="Arial" w:hAnsi="Arial" w:cs="Arial"/>
          <w:b/>
          <w:sz w:val="24"/>
          <w:szCs w:val="24"/>
        </w:rPr>
      </w:pPr>
      <w:r>
        <w:rPr>
          <w:rFonts w:ascii="Arial" w:hAnsi="Arial" w:cs="Arial"/>
          <w:b/>
          <w:sz w:val="24"/>
          <w:szCs w:val="24"/>
        </w:rPr>
        <w:t>Palabras Finales:</w:t>
      </w:r>
    </w:p>
    <w:p w14:paraId="0402A597" w14:textId="77777777" w:rsidR="003F742A" w:rsidRDefault="00BD1E8E">
      <w:pPr>
        <w:spacing w:line="360" w:lineRule="auto"/>
        <w:jc w:val="both"/>
        <w:rPr>
          <w:rFonts w:ascii="Arial" w:hAnsi="Arial" w:cs="Arial"/>
          <w:sz w:val="24"/>
          <w:szCs w:val="24"/>
        </w:rPr>
      </w:pPr>
      <w:r>
        <w:rPr>
          <w:rFonts w:ascii="Arial" w:hAnsi="Arial" w:cs="Arial"/>
          <w:sz w:val="24"/>
          <w:szCs w:val="24"/>
        </w:rPr>
        <w:t>Tal vez mi exposición ha sido basada en la  realidad que el Personal Militar y Policial está viviendo en el presente y el porvenir, si no se encuentra una solución a este grave problema que  aún nos divid</w:t>
      </w:r>
      <w:r>
        <w:rPr>
          <w:rFonts w:ascii="Arial" w:hAnsi="Arial" w:cs="Arial"/>
          <w:sz w:val="24"/>
          <w:szCs w:val="24"/>
        </w:rPr>
        <w:t>e a los Chilenos  y cuya peor parte la han sacado los Uniformados, que un día arriesgaron la vida por sacar a su Patria del marasmo en que encontraba .Mientras quienes fueron sus adversarios, que también cometieron delitos, gozan  de absoluta libertad  y r</w:t>
      </w:r>
      <w:r>
        <w:rPr>
          <w:rFonts w:ascii="Arial" w:hAnsi="Arial" w:cs="Arial"/>
          <w:sz w:val="24"/>
          <w:szCs w:val="24"/>
        </w:rPr>
        <w:t>eciben  pensiones y beneficios del Estado con cargo al Erario nacional</w:t>
      </w:r>
    </w:p>
    <w:p w14:paraId="7497422E" w14:textId="77777777" w:rsidR="003F742A" w:rsidRDefault="003F742A">
      <w:pPr>
        <w:spacing w:line="360" w:lineRule="auto"/>
        <w:jc w:val="both"/>
        <w:rPr>
          <w:rFonts w:ascii="Arial" w:hAnsi="Arial" w:cs="Arial"/>
          <w:sz w:val="24"/>
          <w:szCs w:val="24"/>
        </w:rPr>
      </w:pPr>
    </w:p>
    <w:p w14:paraId="69D2E4FB" w14:textId="77777777" w:rsidR="003F742A" w:rsidRDefault="003F742A">
      <w:pPr>
        <w:spacing w:line="360" w:lineRule="auto"/>
        <w:jc w:val="both"/>
        <w:rPr>
          <w:rFonts w:ascii="Arial" w:hAnsi="Arial" w:cs="Arial"/>
          <w:b/>
          <w:sz w:val="24"/>
          <w:szCs w:val="24"/>
        </w:rPr>
      </w:pPr>
    </w:p>
    <w:p w14:paraId="5AA75E34" w14:textId="77777777" w:rsidR="003F742A" w:rsidRDefault="00BD1E8E">
      <w:pPr>
        <w:spacing w:line="360" w:lineRule="auto"/>
        <w:jc w:val="both"/>
        <w:rPr>
          <w:rFonts w:ascii="Arial" w:hAnsi="Arial" w:cs="Arial"/>
          <w:sz w:val="24"/>
          <w:szCs w:val="24"/>
        </w:rPr>
      </w:pPr>
      <w:r>
        <w:rPr>
          <w:rFonts w:ascii="Arial" w:hAnsi="Arial" w:cs="Arial"/>
          <w:b/>
          <w:sz w:val="24"/>
          <w:szCs w:val="24"/>
        </w:rPr>
        <w:t xml:space="preserve">Marcelo </w:t>
      </w:r>
      <w:proofErr w:type="spellStart"/>
      <w:r>
        <w:rPr>
          <w:rFonts w:ascii="Arial" w:hAnsi="Arial" w:cs="Arial"/>
          <w:b/>
          <w:sz w:val="24"/>
          <w:szCs w:val="24"/>
        </w:rPr>
        <w:t>Elissalde</w:t>
      </w:r>
      <w:proofErr w:type="spellEnd"/>
      <w:r>
        <w:rPr>
          <w:rFonts w:ascii="Arial" w:hAnsi="Arial" w:cs="Arial"/>
          <w:b/>
          <w:sz w:val="24"/>
          <w:szCs w:val="24"/>
        </w:rPr>
        <w:t xml:space="preserve"> Martel, Abogado. Magíster en Derecho Público, Diplomado en Derecho y Política Contemporánea, Universidad de Lleida, Cataluña, España. Observador de DDHH.</w:t>
      </w:r>
    </w:p>
    <w:sectPr w:rsidR="003F742A">
      <w:pgSz w:w="12240" w:h="15840"/>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01A0"/>
    <w:multiLevelType w:val="multilevel"/>
    <w:tmpl w:val="F60E1C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3612F4"/>
    <w:multiLevelType w:val="multilevel"/>
    <w:tmpl w:val="7F1277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E64013A"/>
    <w:multiLevelType w:val="multilevel"/>
    <w:tmpl w:val="756E84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21D0F6F"/>
    <w:multiLevelType w:val="multilevel"/>
    <w:tmpl w:val="AF5AC02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4E6712BD"/>
    <w:multiLevelType w:val="multilevel"/>
    <w:tmpl w:val="1FDA593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E302EB3"/>
    <w:multiLevelType w:val="multilevel"/>
    <w:tmpl w:val="9EC80B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3A87BDE"/>
    <w:multiLevelType w:val="multilevel"/>
    <w:tmpl w:val="AA58865A"/>
    <w:lvl w:ilvl="0">
      <w:start w:val="1"/>
      <w:numFmt w:val="upp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677A0121"/>
    <w:multiLevelType w:val="multilevel"/>
    <w:tmpl w:val="1AACA3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3"/>
  </w:num>
  <w:num w:numId="3">
    <w:abstractNumId w:val="6"/>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2A"/>
    <w:rsid w:val="003F742A"/>
    <w:rsid w:val="00BD1E8E"/>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375C698"/>
  <w15:docId w15:val="{E6F9BBDE-96D6-1147-9C10-81C3D326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65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7E724-4E44-467B-9B2B-8151D27B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2516</Words>
  <Characters>13840</Characters>
  <Application>Microsoft Office Word</Application>
  <DocSecurity>0</DocSecurity>
  <Lines>115</Lines>
  <Paragraphs>32</Paragraphs>
  <ScaleCrop>false</ScaleCrop>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dc:description/>
  <cp:lastModifiedBy>pablo gran</cp:lastModifiedBy>
  <cp:revision>2</cp:revision>
  <dcterms:created xsi:type="dcterms:W3CDTF">2022-01-08T11:55:00Z</dcterms:created>
  <dcterms:modified xsi:type="dcterms:W3CDTF">2022-01-08T11:55:00Z</dcterms:modified>
  <dc:language>es-CL</dc:language>
</cp:coreProperties>
</file>